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5" w:rsidRDefault="00B63295" w:rsidP="00B6329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11036">
        <w:rPr>
          <w:rFonts w:cstheme="minorHAnsi"/>
        </w:rPr>
        <w:t xml:space="preserve">La recessione </w:t>
      </w:r>
      <w:r>
        <w:rPr>
          <w:rFonts w:cstheme="minorHAnsi"/>
        </w:rPr>
        <w:t xml:space="preserve">che ha interessato il sistema economico della Piana </w:t>
      </w:r>
      <w:r w:rsidR="00E02B4D">
        <w:rPr>
          <w:rFonts w:cstheme="minorHAnsi"/>
        </w:rPr>
        <w:t xml:space="preserve">di </w:t>
      </w:r>
      <w:r>
        <w:rPr>
          <w:rFonts w:cstheme="minorHAnsi"/>
        </w:rPr>
        <w:t xml:space="preserve">Firenze </w:t>
      </w:r>
      <w:r w:rsidR="00E02B4D">
        <w:rPr>
          <w:rFonts w:cstheme="minorHAnsi"/>
        </w:rPr>
        <w:t xml:space="preserve">e </w:t>
      </w:r>
      <w:r>
        <w:rPr>
          <w:rFonts w:cstheme="minorHAnsi"/>
        </w:rPr>
        <w:t xml:space="preserve">Prato a partire dal 2001 e, con maggiore intensità dal 2007, </w:t>
      </w:r>
      <w:r w:rsidRPr="00E11036">
        <w:rPr>
          <w:rFonts w:cstheme="minorHAnsi"/>
        </w:rPr>
        <w:t xml:space="preserve">ha contribuito ad accelerare il processo di selezione che da tempo </w:t>
      </w:r>
      <w:r w:rsidR="00E02B4D">
        <w:rPr>
          <w:rFonts w:cstheme="minorHAnsi"/>
        </w:rPr>
        <w:t>interessa</w:t>
      </w:r>
      <w:r w:rsidRPr="00E11036">
        <w:rPr>
          <w:rFonts w:cstheme="minorHAnsi"/>
        </w:rPr>
        <w:t xml:space="preserve"> le attività tipiche del distretto favorendo una sostanziale modifica degli eq</w:t>
      </w:r>
      <w:r w:rsidR="00E02B4D">
        <w:rPr>
          <w:rFonts w:cstheme="minorHAnsi"/>
        </w:rPr>
        <w:t>uilibri interni al sistema moda. I</w:t>
      </w:r>
      <w:r w:rsidRPr="00E11036">
        <w:rPr>
          <w:rFonts w:cstheme="minorHAnsi"/>
        </w:rPr>
        <w:t xml:space="preserve">l settore tessile, rappresentato </w:t>
      </w:r>
      <w:r>
        <w:rPr>
          <w:rFonts w:cstheme="minorHAnsi"/>
        </w:rPr>
        <w:t xml:space="preserve">prevalentemente </w:t>
      </w:r>
      <w:r w:rsidRPr="00E11036">
        <w:rPr>
          <w:rFonts w:cstheme="minorHAnsi"/>
        </w:rPr>
        <w:t xml:space="preserve">da imprese locali, ha continuato a comprimersi, mentre è proseguita, seppur con minor intensità, la crescita del numero di imprese attive nelle confezioni, prevalentemente </w:t>
      </w:r>
      <w:r w:rsidR="00E02B4D">
        <w:rPr>
          <w:rFonts w:cstheme="minorHAnsi"/>
        </w:rPr>
        <w:t>cinesi, sostenuta da una filiera globale e organizzate in un vero e proprio distretto parallelo</w:t>
      </w:r>
      <w:r w:rsidRPr="00E11036">
        <w:rPr>
          <w:rFonts w:cstheme="minorHAnsi"/>
        </w:rPr>
        <w:t>.</w:t>
      </w:r>
      <w:r w:rsidR="00E02B4D">
        <w:rPr>
          <w:rFonts w:cstheme="minorHAnsi"/>
        </w:rPr>
        <w:t xml:space="preserve"> Le misure </w:t>
      </w:r>
      <w:r w:rsidR="001E694B">
        <w:rPr>
          <w:rFonts w:cstheme="minorHAnsi"/>
        </w:rPr>
        <w:t>da adottar</w:t>
      </w:r>
      <w:r w:rsidR="00E02B4D">
        <w:rPr>
          <w:rFonts w:cstheme="minorHAnsi"/>
        </w:rPr>
        <w:t>e per favorire</w:t>
      </w:r>
      <w:r w:rsidR="001E694B">
        <w:rPr>
          <w:rFonts w:cstheme="minorHAnsi"/>
        </w:rPr>
        <w:t xml:space="preserve"> una migliore </w:t>
      </w:r>
      <w:r w:rsidR="00E02B4D">
        <w:rPr>
          <w:rFonts w:cstheme="minorHAnsi"/>
        </w:rPr>
        <w:t>integrazione</w:t>
      </w:r>
      <w:r w:rsidR="00E02B4D" w:rsidRPr="00E11036">
        <w:rPr>
          <w:rFonts w:cstheme="minorHAnsi"/>
        </w:rPr>
        <w:t xml:space="preserve"> economica e </w:t>
      </w:r>
      <w:r w:rsidR="00E02B4D">
        <w:rPr>
          <w:rFonts w:cstheme="minorHAnsi"/>
        </w:rPr>
        <w:t xml:space="preserve">l’inclusione </w:t>
      </w:r>
      <w:r w:rsidR="00E02B4D" w:rsidRPr="00E11036">
        <w:rPr>
          <w:rFonts w:cstheme="minorHAnsi"/>
        </w:rPr>
        <w:t>sociale</w:t>
      </w:r>
      <w:r w:rsidR="00E02B4D">
        <w:rPr>
          <w:rFonts w:cstheme="minorHAnsi"/>
        </w:rPr>
        <w:t xml:space="preserve"> della ampia, ma chiusa comunità cinese, </w:t>
      </w:r>
      <w:r w:rsidR="001E694B">
        <w:rPr>
          <w:rFonts w:cstheme="minorHAnsi"/>
        </w:rPr>
        <w:t>dovranno pertanto fare pernio sull’</w:t>
      </w:r>
      <w:r w:rsidR="00E02B4D">
        <w:rPr>
          <w:rFonts w:cstheme="minorHAnsi"/>
        </w:rPr>
        <w:t xml:space="preserve">etica sociale e </w:t>
      </w:r>
      <w:r w:rsidR="001E694B">
        <w:rPr>
          <w:rFonts w:cstheme="minorHAnsi"/>
        </w:rPr>
        <w:t xml:space="preserve">sulla </w:t>
      </w:r>
      <w:r w:rsidR="00E02B4D">
        <w:rPr>
          <w:rFonts w:cstheme="minorHAnsi"/>
        </w:rPr>
        <w:t xml:space="preserve">legalità </w:t>
      </w:r>
      <w:r w:rsidR="001E694B">
        <w:rPr>
          <w:rFonts w:cstheme="minorHAnsi"/>
        </w:rPr>
        <w:t>per</w:t>
      </w:r>
      <w:r w:rsidR="00E02B4D">
        <w:rPr>
          <w:rFonts w:cstheme="minorHAnsi"/>
        </w:rPr>
        <w:t xml:space="preserve"> </w:t>
      </w:r>
      <w:r w:rsidR="00E02B4D" w:rsidRPr="00E11036">
        <w:rPr>
          <w:rFonts w:cstheme="minorHAnsi"/>
        </w:rPr>
        <w:t>creare un modello di convivenza sostenibile</w:t>
      </w:r>
      <w:r w:rsidR="001E694B">
        <w:rPr>
          <w:rFonts w:cstheme="minorHAnsi"/>
        </w:rPr>
        <w:t>.</w:t>
      </w:r>
    </w:p>
    <w:p w:rsidR="001E694B" w:rsidRDefault="001E694B" w:rsidP="00B6329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A2E79" w:rsidRPr="002A2E79" w:rsidRDefault="002A2E79" w:rsidP="00B6329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US"/>
        </w:rPr>
      </w:pPr>
      <w:r w:rsidRPr="002A2E79">
        <w:rPr>
          <w:rFonts w:cstheme="minorHAnsi"/>
          <w:lang w:val="en-US"/>
        </w:rPr>
        <w:t xml:space="preserve">The crisis that has affected the economy of the </w:t>
      </w:r>
      <w:proofErr w:type="spellStart"/>
      <w:r w:rsidRPr="002A2E79">
        <w:rPr>
          <w:rFonts w:cstheme="minorHAnsi"/>
          <w:lang w:val="en-US"/>
        </w:rPr>
        <w:t>Piana</w:t>
      </w:r>
      <w:proofErr w:type="spellEnd"/>
      <w:r w:rsidRPr="002A2E79">
        <w:rPr>
          <w:rFonts w:cstheme="minorHAnsi"/>
          <w:lang w:val="en-US"/>
        </w:rPr>
        <w:t xml:space="preserve"> di Firenze and Prato since 2001 (with greater intensity since 2007), has contributed to accelerating the process of selection which has interested the typical productions of the district by promoting a substantial change in the fashion industry. The textile sector, represented mainly by local firms, has lost firms and places of employment</w:t>
      </w:r>
      <w:bookmarkStart w:id="0" w:name="_GoBack"/>
      <w:bookmarkEnd w:id="0"/>
      <w:r w:rsidRPr="002A2E79">
        <w:rPr>
          <w:rFonts w:cstheme="minorHAnsi"/>
          <w:lang w:val="en-US"/>
        </w:rPr>
        <w:t>, on the contrary are growing, albeit with less intensity, the firms, mainly Chinese, active in “ready to wear” organized in a real parallel district and supported by a global supply chain. The measures to be adopted to create a better economic integration and social inclusion of the large, but closed, Chinese community, must therefore focus on social ethics and the legality to create a model of sustainable living.</w:t>
      </w:r>
    </w:p>
    <w:sectPr w:rsidR="002A2E79" w:rsidRPr="002A2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95"/>
    <w:rsid w:val="001E694B"/>
    <w:rsid w:val="0022340D"/>
    <w:rsid w:val="002A2E79"/>
    <w:rsid w:val="003B47FA"/>
    <w:rsid w:val="00813497"/>
    <w:rsid w:val="00B63295"/>
    <w:rsid w:val="00E02B4D"/>
    <w:rsid w:val="00E514A3"/>
    <w:rsid w:val="00F2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2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basedOn w:val="Carpredefinitoparagrafo"/>
    <w:rsid w:val="001E6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2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basedOn w:val="Carpredefinitoparagrafo"/>
    <w:rsid w:val="001E6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2012-10-05T20:11:00Z</dcterms:created>
  <dcterms:modified xsi:type="dcterms:W3CDTF">2012-10-07T16:01:00Z</dcterms:modified>
</cp:coreProperties>
</file>