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D1A0C7" w14:textId="77777777" w:rsidR="00972E99" w:rsidRDefault="00000000">
      <w:pPr>
        <w:pStyle w:val="Corpotesto"/>
        <w:spacing w:line="20" w:lineRule="exact"/>
        <w:ind w:left="667"/>
        <w:jc w:val="left"/>
        <w:rPr>
          <w:sz w:val="2"/>
        </w:rPr>
      </w:pPr>
      <w:r>
        <w:rPr>
          <w:noProof/>
          <w:sz w:val="2"/>
        </w:rPr>
        <mc:AlternateContent>
          <mc:Choice Requires="wpg">
            <w:drawing>
              <wp:inline distT="0" distB="0" distL="0" distR="0" wp14:anchorId="17E48736" wp14:editId="3523F39E">
                <wp:extent cx="5760085" cy="6350"/>
                <wp:effectExtent l="9525" t="0" r="2539" b="3175"/>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0085" cy="6350"/>
                          <a:chOff x="0" y="0"/>
                          <a:chExt cx="5760085" cy="6350"/>
                        </a:xfrm>
                      </wpg:grpSpPr>
                      <wps:wsp>
                        <wps:cNvPr id="6" name="Graphic 6"/>
                        <wps:cNvSpPr/>
                        <wps:spPr>
                          <a:xfrm>
                            <a:off x="0" y="3175"/>
                            <a:ext cx="5760085" cy="1270"/>
                          </a:xfrm>
                          <a:custGeom>
                            <a:avLst/>
                            <a:gdLst/>
                            <a:ahLst/>
                            <a:cxnLst/>
                            <a:rect l="l" t="t" r="r" b="b"/>
                            <a:pathLst>
                              <a:path w="5760085">
                                <a:moveTo>
                                  <a:pt x="0" y="0"/>
                                </a:moveTo>
                                <a:lnTo>
                                  <a:pt x="5759615" y="0"/>
                                </a:lnTo>
                              </a:path>
                            </a:pathLst>
                          </a:custGeom>
                          <a:ln w="6350">
                            <a:solidFill>
                              <a:srgbClr val="628543"/>
                            </a:solidFill>
                            <a:prstDash val="solid"/>
                          </a:ln>
                        </wps:spPr>
                        <wps:bodyPr wrap="square" lIns="0" tIns="0" rIns="0" bIns="0" rtlCol="0">
                          <a:prstTxWarp prst="textNoShape">
                            <a:avLst/>
                          </a:prstTxWarp>
                          <a:noAutofit/>
                        </wps:bodyPr>
                      </wps:wsp>
                    </wpg:wgp>
                  </a:graphicData>
                </a:graphic>
              </wp:inline>
            </w:drawing>
          </mc:Choice>
          <mc:Fallback>
            <w:pict>
              <v:group w14:anchorId="57E4E3EC" id="Group 5" o:spid="_x0000_s1026" style="width:453.55pt;height:.5pt;mso-position-horizontal-relative:char;mso-position-vertical-relative:line" coordsize="57600,6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">
                <v:shape id="Graphic 6" o:spid="_x0000_s1027" style="position:absolute;top:31;width:57600;height:13;visibility:visible;mso-wrap-style:square;v-text-anchor:top" coordsize="576008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" path="m,l5759615,e" filled="f" strokecolor="#628543" strokeweight=".5pt">
                  <v:path arrowok="t"/>
                </v:shape>
                <w10:anchorlock/>
              </v:group>
            </w:pict>
          </mc:Fallback>
        </mc:AlternateContent>
      </w:r>
    </w:p>
    <w:p w14:paraId="6311D7D2" w14:textId="77777777" w:rsidR="00972E99" w:rsidRDefault="00000000">
      <w:pPr>
        <w:pStyle w:val="Titolo"/>
      </w:pPr>
      <w:r>
        <w:rPr>
          <w:spacing w:val="-2"/>
        </w:rPr>
        <w:t>IMMIGRATION</w:t>
      </w:r>
      <w:r>
        <w:rPr>
          <w:spacing w:val="-23"/>
        </w:rPr>
        <w:t xml:space="preserve"> </w:t>
      </w:r>
      <w:r>
        <w:rPr>
          <w:spacing w:val="-2"/>
        </w:rPr>
        <w:t>IN</w:t>
      </w:r>
      <w:r>
        <w:rPr>
          <w:spacing w:val="-20"/>
        </w:rPr>
        <w:t xml:space="preserve"> </w:t>
      </w:r>
      <w:proofErr w:type="gramStart"/>
      <w:r>
        <w:rPr>
          <w:spacing w:val="-2"/>
        </w:rPr>
        <w:t>ITALY“</w:t>
      </w:r>
      <w:proofErr w:type="gramEnd"/>
      <w:r>
        <w:rPr>
          <w:spacing w:val="-2"/>
        </w:rPr>
        <w:t>RISK"</w:t>
      </w:r>
      <w:r>
        <w:rPr>
          <w:spacing w:val="-21"/>
        </w:rPr>
        <w:t xml:space="preserve"> </w:t>
      </w:r>
      <w:r>
        <w:rPr>
          <w:spacing w:val="-2"/>
        </w:rPr>
        <w:t>AND</w:t>
      </w:r>
      <w:r>
        <w:rPr>
          <w:spacing w:val="-20"/>
        </w:rPr>
        <w:t xml:space="preserve"> </w:t>
      </w:r>
      <w:r>
        <w:rPr>
          <w:spacing w:val="-2"/>
        </w:rPr>
        <w:t>"RISK COMMUNICATION"</w:t>
      </w:r>
    </w:p>
    <w:p w14:paraId="3E9171ED" w14:textId="77777777" w:rsidR="00972E99" w:rsidRDefault="00000000">
      <w:pPr>
        <w:spacing w:before="231"/>
        <w:ind w:left="1" w:right="4"/>
        <w:jc w:val="center"/>
        <w:rPr>
          <w:sz w:val="30"/>
        </w:rPr>
      </w:pPr>
      <w:r>
        <w:rPr>
          <w:spacing w:val="-2"/>
          <w:sz w:val="30"/>
        </w:rPr>
        <w:t>SHEYLA</w:t>
      </w:r>
      <w:r>
        <w:rPr>
          <w:spacing w:val="-8"/>
          <w:sz w:val="30"/>
        </w:rPr>
        <w:t xml:space="preserve"> </w:t>
      </w:r>
      <w:r>
        <w:rPr>
          <w:spacing w:val="-2"/>
          <w:sz w:val="30"/>
        </w:rPr>
        <w:t>MORONI</w:t>
      </w:r>
    </w:p>
    <w:p w14:paraId="6CCC5461" w14:textId="77777777" w:rsidR="00972E99" w:rsidRDefault="00000000">
      <w:pPr>
        <w:spacing w:line="207" w:lineRule="exact"/>
        <w:ind w:right="2"/>
        <w:jc w:val="center"/>
        <w:rPr>
          <w:sz w:val="18"/>
        </w:rPr>
      </w:pPr>
      <w:r>
        <w:rPr>
          <w:spacing w:val="-2"/>
          <w:sz w:val="18"/>
        </w:rPr>
        <w:t>DEPARTMENT</w:t>
      </w:r>
      <w:r>
        <w:rPr>
          <w:sz w:val="18"/>
        </w:rPr>
        <w:t xml:space="preserve"> </w:t>
      </w:r>
      <w:r>
        <w:rPr>
          <w:spacing w:val="-2"/>
          <w:sz w:val="18"/>
        </w:rPr>
        <w:t>POLITICAL</w:t>
      </w:r>
      <w:r>
        <w:rPr>
          <w:spacing w:val="-13"/>
          <w:sz w:val="18"/>
        </w:rPr>
        <w:t xml:space="preserve"> </w:t>
      </w:r>
      <w:r>
        <w:rPr>
          <w:spacing w:val="-2"/>
          <w:sz w:val="18"/>
        </w:rPr>
        <w:t>AND</w:t>
      </w:r>
      <w:r>
        <w:rPr>
          <w:spacing w:val="6"/>
          <w:sz w:val="18"/>
        </w:rPr>
        <w:t xml:space="preserve"> </w:t>
      </w:r>
      <w:r>
        <w:rPr>
          <w:spacing w:val="-2"/>
          <w:sz w:val="18"/>
        </w:rPr>
        <w:t>SOCIAL SCIENCES</w:t>
      </w:r>
      <w:r>
        <w:rPr>
          <w:spacing w:val="12"/>
          <w:sz w:val="18"/>
        </w:rPr>
        <w:t xml:space="preserve"> </w:t>
      </w:r>
      <w:r>
        <w:rPr>
          <w:spacing w:val="-2"/>
          <w:sz w:val="18"/>
        </w:rPr>
        <w:t>UNIVERSITY</w:t>
      </w:r>
      <w:r>
        <w:rPr>
          <w:spacing w:val="-1"/>
          <w:sz w:val="18"/>
        </w:rPr>
        <w:t xml:space="preserve"> </w:t>
      </w:r>
      <w:r>
        <w:rPr>
          <w:spacing w:val="-2"/>
          <w:sz w:val="18"/>
        </w:rPr>
        <w:t>OF</w:t>
      </w:r>
      <w:r>
        <w:rPr>
          <w:spacing w:val="7"/>
          <w:sz w:val="18"/>
        </w:rPr>
        <w:t xml:space="preserve"> </w:t>
      </w:r>
      <w:r>
        <w:rPr>
          <w:spacing w:val="-2"/>
          <w:sz w:val="18"/>
        </w:rPr>
        <w:t>FLORENCE</w:t>
      </w:r>
    </w:p>
    <w:p w14:paraId="75CE11C9" w14:textId="77777777" w:rsidR="00972E99" w:rsidRDefault="00000000">
      <w:pPr>
        <w:spacing w:line="207" w:lineRule="exact"/>
        <w:ind w:right="2"/>
        <w:jc w:val="center"/>
        <w:rPr>
          <w:sz w:val="18"/>
        </w:rPr>
      </w:pPr>
      <w:r>
        <w:rPr>
          <w:sz w:val="18"/>
        </w:rPr>
        <w:t>EMAIL:</w:t>
      </w:r>
      <w:r>
        <w:rPr>
          <w:spacing w:val="1"/>
          <w:sz w:val="18"/>
        </w:rPr>
        <w:t xml:space="preserve"> </w:t>
      </w:r>
      <w:hyperlink r:id="rId7">
        <w:r w:rsidR="00972E99">
          <w:rPr>
            <w:spacing w:val="-2"/>
            <w:sz w:val="18"/>
          </w:rPr>
          <w:t>sheyla.moroni@unifi.it</w:t>
        </w:r>
      </w:hyperlink>
    </w:p>
    <w:p w14:paraId="7D8D324B" w14:textId="77777777" w:rsidR="00972E99" w:rsidRDefault="00000000">
      <w:pPr>
        <w:spacing w:before="207"/>
        <w:ind w:left="3" w:right="4"/>
        <w:jc w:val="center"/>
        <w:rPr>
          <w:sz w:val="30"/>
        </w:rPr>
      </w:pPr>
      <w:r>
        <w:rPr>
          <w:sz w:val="30"/>
        </w:rPr>
        <w:t>PH.D.</w:t>
      </w:r>
      <w:r>
        <w:rPr>
          <w:spacing w:val="-5"/>
          <w:sz w:val="30"/>
        </w:rPr>
        <w:t xml:space="preserve"> </w:t>
      </w:r>
      <w:r>
        <w:rPr>
          <w:sz w:val="30"/>
        </w:rPr>
        <w:t>XX</w:t>
      </w:r>
      <w:r>
        <w:rPr>
          <w:spacing w:val="-1"/>
          <w:sz w:val="30"/>
        </w:rPr>
        <w:t xml:space="preserve"> </w:t>
      </w:r>
      <w:r>
        <w:rPr>
          <w:sz w:val="30"/>
        </w:rPr>
        <w:t xml:space="preserve">SIÈCLE: </w:t>
      </w:r>
      <w:r>
        <w:rPr>
          <w:spacing w:val="-2"/>
          <w:sz w:val="30"/>
        </w:rPr>
        <w:t>HISTOIRE</w:t>
      </w:r>
    </w:p>
    <w:p w14:paraId="2CCF6534" w14:textId="77777777" w:rsidR="00972E99" w:rsidRDefault="00000000">
      <w:pPr>
        <w:ind w:right="4"/>
        <w:jc w:val="center"/>
        <w:rPr>
          <w:sz w:val="18"/>
        </w:rPr>
      </w:pPr>
      <w:r>
        <w:rPr>
          <w:spacing w:val="-2"/>
          <w:sz w:val="18"/>
        </w:rPr>
        <w:t>ASSISTANT</w:t>
      </w:r>
      <w:r>
        <w:rPr>
          <w:sz w:val="18"/>
        </w:rPr>
        <w:t xml:space="preserve"> </w:t>
      </w:r>
      <w:r>
        <w:rPr>
          <w:spacing w:val="-2"/>
          <w:sz w:val="18"/>
        </w:rPr>
        <w:t>PROFESSOR</w:t>
      </w:r>
      <w:r>
        <w:rPr>
          <w:spacing w:val="3"/>
          <w:sz w:val="18"/>
        </w:rPr>
        <w:t xml:space="preserve"> </w:t>
      </w:r>
      <w:r>
        <w:rPr>
          <w:spacing w:val="-2"/>
          <w:sz w:val="18"/>
        </w:rPr>
        <w:t>IN</w:t>
      </w:r>
      <w:r>
        <w:rPr>
          <w:spacing w:val="6"/>
          <w:sz w:val="18"/>
        </w:rPr>
        <w:t xml:space="preserve"> </w:t>
      </w:r>
      <w:r>
        <w:rPr>
          <w:spacing w:val="-2"/>
          <w:sz w:val="18"/>
        </w:rPr>
        <w:t>CONTEMPORARY HISTORY</w:t>
      </w:r>
    </w:p>
    <w:p w14:paraId="2B6A3C68" w14:textId="77777777" w:rsidR="00972E99" w:rsidRDefault="00000000">
      <w:pPr>
        <w:pStyle w:val="Corpotesto"/>
        <w:spacing w:before="10"/>
        <w:ind w:left="0"/>
        <w:jc w:val="left"/>
        <w:rPr>
          <w:sz w:val="17"/>
        </w:rPr>
      </w:pPr>
      <w:r>
        <w:rPr>
          <w:noProof/>
          <w:sz w:val="17"/>
        </w:rPr>
        <mc:AlternateContent>
          <mc:Choice Requires="wps">
            <w:drawing>
              <wp:anchor distT="0" distB="0" distL="0" distR="0" simplePos="0" relativeHeight="487588352" behindDoc="1" locked="0" layoutInCell="1" allowOverlap="1" wp14:anchorId="3F45B570" wp14:editId="704E56A3">
                <wp:simplePos x="0" y="0"/>
                <wp:positionH relativeFrom="page">
                  <wp:posOffset>1061008</wp:posOffset>
                </wp:positionH>
                <wp:positionV relativeFrom="paragraph">
                  <wp:posOffset>145862</wp:posOffset>
                </wp:positionV>
                <wp:extent cx="5438775" cy="635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38775" cy="6350"/>
                        </a:xfrm>
                        <a:custGeom>
                          <a:avLst/>
                          <a:gdLst/>
                          <a:ahLst/>
                          <a:cxnLst/>
                          <a:rect l="l" t="t" r="r" b="b"/>
                          <a:pathLst>
                            <a:path w="5438775" h="6350">
                              <a:moveTo>
                                <a:pt x="5438521" y="0"/>
                              </a:moveTo>
                              <a:lnTo>
                                <a:pt x="0" y="0"/>
                              </a:lnTo>
                              <a:lnTo>
                                <a:pt x="0" y="6096"/>
                              </a:lnTo>
                              <a:lnTo>
                                <a:pt x="5438521" y="6096"/>
                              </a:lnTo>
                              <a:lnTo>
                                <a:pt x="543852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4D5093E" id="Graphic 7" o:spid="_x0000_s1026" style="position:absolute;margin-left:83.55pt;margin-top:11.5pt;width:428.25pt;height:.5pt;z-index:-15728128;visibility:visible;mso-wrap-style:square;mso-wrap-distance-left:0;mso-wrap-distance-top:0;mso-wrap-distance-right:0;mso-wrap-distance-bottom:0;mso-position-horizontal:absolute;mso-position-horizontal-relative:page;mso-position-vertical:absolute;mso-position-vertical-relative:text;v-text-anchor:top" coordsize="5438775,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" path="m5438521,l,,,6096r5438521,l5438521,xe" fillcolor="black" stroked="f">
                <v:path arrowok="t"/>
                <w10:wrap type="topAndBottom" anchorx="page"/>
              </v:shape>
            </w:pict>
          </mc:Fallback>
        </mc:AlternateContent>
      </w:r>
    </w:p>
    <w:p w14:paraId="259C2452" w14:textId="77777777" w:rsidR="00972E99" w:rsidRDefault="00000000">
      <w:pPr>
        <w:pStyle w:val="Titolo1"/>
        <w:spacing w:before="19"/>
        <w:ind w:left="707"/>
      </w:pPr>
      <w:r>
        <w:rPr>
          <w:spacing w:val="-2"/>
        </w:rPr>
        <w:t>ABSTRACT</w:t>
      </w:r>
    </w:p>
    <w:p w14:paraId="722A1CA7" w14:textId="77777777" w:rsidR="00972E99" w:rsidRDefault="00000000">
      <w:pPr>
        <w:pStyle w:val="Corpotesto"/>
        <w:spacing w:before="1"/>
        <w:ind w:left="707" w:right="705"/>
      </w:pPr>
      <w:r>
        <w:t>Italy, historically a country of</w:t>
      </w:r>
      <w:r>
        <w:rPr>
          <w:spacing w:val="-1"/>
        </w:rPr>
        <w:t xml:space="preserve"> </w:t>
      </w:r>
      <w:r>
        <w:t>emigration, has seen an increase in immigration since the 1980s. However, in recent years, Italian emigration has resumed, with young professionals leaving the country in search of better opportunities.</w:t>
      </w:r>
      <w:r>
        <w:rPr>
          <w:spacing w:val="-2"/>
        </w:rPr>
        <w:t xml:space="preserve"> </w:t>
      </w:r>
      <w:r>
        <w:t>The immigration debate is highly politicized, with restrictive laws such as the Bossi- Fini</w:t>
      </w:r>
      <w:r>
        <w:rPr>
          <w:spacing w:val="-7"/>
        </w:rPr>
        <w:t xml:space="preserve"> </w:t>
      </w:r>
      <w:r>
        <w:t>law</w:t>
      </w:r>
      <w:r>
        <w:rPr>
          <w:spacing w:val="-7"/>
        </w:rPr>
        <w:t xml:space="preserve"> </w:t>
      </w:r>
      <w:r>
        <w:t>(2002)</w:t>
      </w:r>
      <w:r>
        <w:rPr>
          <w:spacing w:val="-6"/>
        </w:rPr>
        <w:t xml:space="preserve"> </w:t>
      </w:r>
      <w:r>
        <w:t>and</w:t>
      </w:r>
      <w:r>
        <w:rPr>
          <w:spacing w:val="-6"/>
        </w:rPr>
        <w:t xml:space="preserve"> </w:t>
      </w:r>
      <w:r>
        <w:t>the</w:t>
      </w:r>
      <w:r>
        <w:rPr>
          <w:spacing w:val="-6"/>
        </w:rPr>
        <w:t xml:space="preserve"> </w:t>
      </w:r>
      <w:r>
        <w:t>Salvini</w:t>
      </w:r>
      <w:r>
        <w:rPr>
          <w:spacing w:val="-7"/>
        </w:rPr>
        <w:t xml:space="preserve"> </w:t>
      </w:r>
      <w:r>
        <w:t>Decree</w:t>
      </w:r>
      <w:r>
        <w:rPr>
          <w:spacing w:val="-6"/>
        </w:rPr>
        <w:t xml:space="preserve"> </w:t>
      </w:r>
      <w:r>
        <w:t>(2018).</w:t>
      </w:r>
      <w:r>
        <w:rPr>
          <w:spacing w:val="-11"/>
        </w:rPr>
        <w:t xml:space="preserve"> </w:t>
      </w:r>
      <w:r>
        <w:t>The</w:t>
      </w:r>
      <w:r>
        <w:rPr>
          <w:spacing w:val="-6"/>
        </w:rPr>
        <w:t xml:space="preserve"> </w:t>
      </w:r>
      <w:r>
        <w:t>Meloni</w:t>
      </w:r>
      <w:r>
        <w:rPr>
          <w:spacing w:val="-9"/>
        </w:rPr>
        <w:t xml:space="preserve"> </w:t>
      </w:r>
      <w:r>
        <w:t>government</w:t>
      </w:r>
      <w:r>
        <w:rPr>
          <w:spacing w:val="-7"/>
        </w:rPr>
        <w:t xml:space="preserve"> </w:t>
      </w:r>
      <w:r>
        <w:t>has</w:t>
      </w:r>
      <w:r>
        <w:rPr>
          <w:spacing w:val="-7"/>
        </w:rPr>
        <w:t xml:space="preserve"> </w:t>
      </w:r>
      <w:r>
        <w:t>implemented</w:t>
      </w:r>
      <w:r>
        <w:rPr>
          <w:spacing w:val="-10"/>
        </w:rPr>
        <w:t xml:space="preserve"> </w:t>
      </w:r>
      <w:r>
        <w:t>measures</w:t>
      </w:r>
      <w:r>
        <w:rPr>
          <w:spacing w:val="-7"/>
        </w:rPr>
        <w:t xml:space="preserve"> </w:t>
      </w:r>
      <w:r>
        <w:t>to</w:t>
      </w:r>
      <w:r>
        <w:rPr>
          <w:spacing w:val="-6"/>
        </w:rPr>
        <w:t xml:space="preserve"> </w:t>
      </w:r>
      <w:r>
        <w:t xml:space="preserve">limit </w:t>
      </w:r>
      <w:r>
        <w:rPr>
          <w:spacing w:val="-2"/>
        </w:rPr>
        <w:t>landings, collaborating with</w:t>
      </w:r>
      <w:r>
        <w:rPr>
          <w:spacing w:val="-5"/>
        </w:rPr>
        <w:t xml:space="preserve"> </w:t>
      </w:r>
      <w:r>
        <w:rPr>
          <w:spacing w:val="-2"/>
        </w:rPr>
        <w:t>Tunisia and</w:t>
      </w:r>
      <w:r>
        <w:rPr>
          <w:spacing w:val="-10"/>
        </w:rPr>
        <w:t xml:space="preserve"> </w:t>
      </w:r>
      <w:r>
        <w:rPr>
          <w:spacing w:val="-2"/>
        </w:rPr>
        <w:t xml:space="preserve">Albania to outsource migration management. However, data shows </w:t>
      </w:r>
      <w:r>
        <w:t>that</w:t>
      </w:r>
      <w:r>
        <w:rPr>
          <w:spacing w:val="-4"/>
        </w:rPr>
        <w:t xml:space="preserve"> </w:t>
      </w:r>
      <w:r>
        <w:t>Italy</w:t>
      </w:r>
      <w:r>
        <w:rPr>
          <w:spacing w:val="-3"/>
        </w:rPr>
        <w:t xml:space="preserve"> </w:t>
      </w:r>
      <w:r>
        <w:t>receives</w:t>
      </w:r>
      <w:r>
        <w:rPr>
          <w:spacing w:val="-5"/>
        </w:rPr>
        <w:t xml:space="preserve"> </w:t>
      </w:r>
      <w:r>
        <w:t>fewer</w:t>
      </w:r>
      <w:r>
        <w:rPr>
          <w:spacing w:val="-4"/>
        </w:rPr>
        <w:t xml:space="preserve"> </w:t>
      </w:r>
      <w:r>
        <w:t>migrants</w:t>
      </w:r>
      <w:r>
        <w:rPr>
          <w:spacing w:val="-5"/>
        </w:rPr>
        <w:t xml:space="preserve"> </w:t>
      </w:r>
      <w:r>
        <w:t>compared</w:t>
      </w:r>
      <w:r>
        <w:rPr>
          <w:spacing w:val="-3"/>
        </w:rPr>
        <w:t xml:space="preserve"> </w:t>
      </w:r>
      <w:r>
        <w:t>to</w:t>
      </w:r>
      <w:r>
        <w:rPr>
          <w:spacing w:val="-4"/>
        </w:rPr>
        <w:t xml:space="preserve"> </w:t>
      </w:r>
      <w:r>
        <w:t>other</w:t>
      </w:r>
      <w:r>
        <w:rPr>
          <w:spacing w:val="-3"/>
        </w:rPr>
        <w:t xml:space="preserve"> </w:t>
      </w:r>
      <w:r>
        <w:t>European</w:t>
      </w:r>
      <w:r>
        <w:rPr>
          <w:spacing w:val="-3"/>
        </w:rPr>
        <w:t xml:space="preserve"> </w:t>
      </w:r>
      <w:r>
        <w:t>countries.</w:t>
      </w:r>
      <w:r>
        <w:rPr>
          <w:spacing w:val="-4"/>
        </w:rPr>
        <w:t xml:space="preserve"> </w:t>
      </w:r>
      <w:r>
        <w:t>Migration</w:t>
      </w:r>
      <w:r>
        <w:rPr>
          <w:spacing w:val="-3"/>
        </w:rPr>
        <w:t xml:space="preserve"> </w:t>
      </w:r>
      <w:r>
        <w:t>policies</w:t>
      </w:r>
      <w:r>
        <w:rPr>
          <w:spacing w:val="-5"/>
        </w:rPr>
        <w:t xml:space="preserve"> </w:t>
      </w:r>
      <w:r>
        <w:t>are</w:t>
      </w:r>
      <w:r>
        <w:rPr>
          <w:spacing w:val="-4"/>
        </w:rPr>
        <w:t xml:space="preserve"> </w:t>
      </w:r>
      <w:r>
        <w:t>often</w:t>
      </w:r>
      <w:r>
        <w:rPr>
          <w:spacing w:val="-3"/>
        </w:rPr>
        <w:t xml:space="preserve"> </w:t>
      </w:r>
      <w:r>
        <w:t>used for electoral purposes, while the country's real demographic issue is the exodus of young people and the declining birth rate, which threaten the pension system and welfare.</w:t>
      </w:r>
    </w:p>
    <w:p w14:paraId="549A1BB7" w14:textId="77777777" w:rsidR="00972E99" w:rsidRDefault="00972E99">
      <w:pPr>
        <w:pStyle w:val="Corpotesto"/>
        <w:spacing w:before="2"/>
        <w:ind w:left="0"/>
        <w:jc w:val="left"/>
      </w:pPr>
    </w:p>
    <w:p w14:paraId="37262EA5" w14:textId="77777777" w:rsidR="00972E99" w:rsidRDefault="00000000">
      <w:pPr>
        <w:pStyle w:val="Corpotesto"/>
        <w:ind w:left="707"/>
      </w:pPr>
      <w:r>
        <w:rPr>
          <w:noProof/>
        </w:rPr>
        <mc:AlternateContent>
          <mc:Choice Requires="wps">
            <w:drawing>
              <wp:anchor distT="0" distB="0" distL="0" distR="0" simplePos="0" relativeHeight="487588864" behindDoc="1" locked="0" layoutInCell="1" allowOverlap="1" wp14:anchorId="085E99F6" wp14:editId="304537AD">
                <wp:simplePos x="0" y="0"/>
                <wp:positionH relativeFrom="page">
                  <wp:posOffset>1061008</wp:posOffset>
                </wp:positionH>
                <wp:positionV relativeFrom="paragraph">
                  <wp:posOffset>158239</wp:posOffset>
                </wp:positionV>
                <wp:extent cx="5438775" cy="635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38775" cy="6350"/>
                        </a:xfrm>
                        <a:custGeom>
                          <a:avLst/>
                          <a:gdLst/>
                          <a:ahLst/>
                          <a:cxnLst/>
                          <a:rect l="l" t="t" r="r" b="b"/>
                          <a:pathLst>
                            <a:path w="5438775" h="6350">
                              <a:moveTo>
                                <a:pt x="5438521" y="0"/>
                              </a:moveTo>
                              <a:lnTo>
                                <a:pt x="0" y="0"/>
                              </a:lnTo>
                              <a:lnTo>
                                <a:pt x="0" y="6096"/>
                              </a:lnTo>
                              <a:lnTo>
                                <a:pt x="5438521" y="6096"/>
                              </a:lnTo>
                              <a:lnTo>
                                <a:pt x="543852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0FC1232" id="Graphic 8" o:spid="_x0000_s1026" style="position:absolute;margin-left:83.55pt;margin-top:12.45pt;width:428.25pt;height:.5pt;z-index:-15727616;visibility:visible;mso-wrap-style:square;mso-wrap-distance-left:0;mso-wrap-distance-top:0;mso-wrap-distance-right:0;mso-wrap-distance-bottom:0;mso-position-horizontal:absolute;mso-position-horizontal-relative:page;mso-position-vertical:absolute;mso-position-vertical-relative:text;v-text-anchor:top" coordsize="5438775,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" path="m5438521,l,,,6096r5438521,l5438521,xe" fillcolor="black" stroked="f">
                <v:path arrowok="t"/>
                <w10:wrap type="topAndBottom" anchorx="page"/>
              </v:shape>
            </w:pict>
          </mc:Fallback>
        </mc:AlternateContent>
      </w:r>
      <w:r>
        <w:rPr>
          <w:b/>
        </w:rPr>
        <w:t>Keywords</w:t>
      </w:r>
      <w:r>
        <w:t>:</w:t>
      </w:r>
      <w:r>
        <w:rPr>
          <w:spacing w:val="-8"/>
        </w:rPr>
        <w:t xml:space="preserve"> </w:t>
      </w:r>
      <w:r>
        <w:t>Italy;</w:t>
      </w:r>
      <w:r>
        <w:rPr>
          <w:spacing w:val="-8"/>
        </w:rPr>
        <w:t xml:space="preserve"> </w:t>
      </w:r>
      <w:r>
        <w:t>Emigration;</w:t>
      </w:r>
      <w:r>
        <w:rPr>
          <w:spacing w:val="-10"/>
        </w:rPr>
        <w:t xml:space="preserve"> </w:t>
      </w:r>
      <w:r>
        <w:t>Immigration;</w:t>
      </w:r>
      <w:r>
        <w:rPr>
          <w:spacing w:val="-8"/>
        </w:rPr>
        <w:t xml:space="preserve"> </w:t>
      </w:r>
      <w:r>
        <w:rPr>
          <w:spacing w:val="-2"/>
        </w:rPr>
        <w:t>Communication</w:t>
      </w:r>
    </w:p>
    <w:p w14:paraId="4ED850C0" w14:textId="77777777" w:rsidR="00972E99" w:rsidRDefault="00972E99">
      <w:pPr>
        <w:pStyle w:val="Corpotesto"/>
        <w:ind w:left="0"/>
        <w:jc w:val="left"/>
      </w:pPr>
    </w:p>
    <w:p w14:paraId="5B9EA34D" w14:textId="77777777" w:rsidR="00972E99" w:rsidRDefault="00000000">
      <w:pPr>
        <w:pStyle w:val="Titolo1"/>
        <w:spacing w:before="1"/>
        <w:jc w:val="both"/>
      </w:pPr>
      <w:r>
        <w:rPr>
          <w:spacing w:val="-2"/>
        </w:rPr>
        <w:t>MIGRATION</w:t>
      </w:r>
      <w:r>
        <w:rPr>
          <w:spacing w:val="-11"/>
        </w:rPr>
        <w:t xml:space="preserve"> </w:t>
      </w:r>
      <w:r>
        <w:rPr>
          <w:spacing w:val="-2"/>
        </w:rPr>
        <w:t>AND</w:t>
      </w:r>
      <w:r>
        <w:rPr>
          <w:spacing w:val="-10"/>
        </w:rPr>
        <w:t xml:space="preserve"> </w:t>
      </w:r>
      <w:r>
        <w:rPr>
          <w:spacing w:val="-2"/>
        </w:rPr>
        <w:t>EMIGRATION.</w:t>
      </w:r>
    </w:p>
    <w:p w14:paraId="6FEB9ABC" w14:textId="77777777" w:rsidR="00972E99" w:rsidRDefault="00000000">
      <w:pPr>
        <w:pStyle w:val="Corpotesto"/>
        <w:ind w:right="153"/>
      </w:pPr>
      <w:r>
        <w:t>Historically, Italy has been a country of emigration, with millions of Italians leaving the country between the end of the 19th and the beginning of the 20th century. In recent decades, however, Italy has changed from a country of emigration to a country that also welcomes immigrants.</w:t>
      </w:r>
    </w:p>
    <w:p w14:paraId="3C9C0F5D" w14:textId="77777777" w:rsidR="00972E99" w:rsidRDefault="00000000">
      <w:pPr>
        <w:pStyle w:val="Corpotesto"/>
        <w:ind w:right="139"/>
        <w:jc w:val="left"/>
      </w:pPr>
      <w:r>
        <w:t>Contrary to the perception of immigration as a constant threat, emigration has been on the rise over the last 20 years. The</w:t>
      </w:r>
      <w:r>
        <w:rPr>
          <w:spacing w:val="-6"/>
        </w:rPr>
        <w:t xml:space="preserve"> </w:t>
      </w:r>
      <w:r>
        <w:t>2010s</w:t>
      </w:r>
      <w:r>
        <w:rPr>
          <w:spacing w:val="-8"/>
        </w:rPr>
        <w:t xml:space="preserve"> </w:t>
      </w:r>
      <w:r>
        <w:t>have</w:t>
      </w:r>
      <w:r>
        <w:rPr>
          <w:spacing w:val="-6"/>
        </w:rPr>
        <w:t xml:space="preserve"> </w:t>
      </w:r>
      <w:r>
        <w:t>seen</w:t>
      </w:r>
      <w:r>
        <w:rPr>
          <w:spacing w:val="-6"/>
        </w:rPr>
        <w:t xml:space="preserve"> </w:t>
      </w:r>
      <w:r>
        <w:t>a</w:t>
      </w:r>
      <w:r>
        <w:rPr>
          <w:spacing w:val="-9"/>
        </w:rPr>
        <w:t xml:space="preserve"> </w:t>
      </w:r>
      <w:r>
        <w:t>revival</w:t>
      </w:r>
      <w:r>
        <w:rPr>
          <w:spacing w:val="-9"/>
        </w:rPr>
        <w:t xml:space="preserve"> </w:t>
      </w:r>
      <w:r>
        <w:t>in</w:t>
      </w:r>
      <w:r>
        <w:rPr>
          <w:spacing w:val="-6"/>
        </w:rPr>
        <w:t xml:space="preserve"> </w:t>
      </w:r>
      <w:r>
        <w:t>Italian</w:t>
      </w:r>
      <w:r>
        <w:rPr>
          <w:spacing w:val="-6"/>
        </w:rPr>
        <w:t xml:space="preserve"> </w:t>
      </w:r>
      <w:r>
        <w:t>emigration,</w:t>
      </w:r>
      <w:r>
        <w:rPr>
          <w:spacing w:val="-9"/>
        </w:rPr>
        <w:t xml:space="preserve"> </w:t>
      </w:r>
      <w:r>
        <w:t>mainly</w:t>
      </w:r>
      <w:r>
        <w:rPr>
          <w:spacing w:val="-8"/>
        </w:rPr>
        <w:t xml:space="preserve"> </w:t>
      </w:r>
      <w:r>
        <w:t>due</w:t>
      </w:r>
      <w:r>
        <w:rPr>
          <w:spacing w:val="-6"/>
        </w:rPr>
        <w:t xml:space="preserve"> </w:t>
      </w:r>
      <w:r>
        <w:t>to</w:t>
      </w:r>
      <w:r>
        <w:rPr>
          <w:spacing w:val="-6"/>
        </w:rPr>
        <w:t xml:space="preserve"> </w:t>
      </w:r>
      <w:r>
        <w:t>the</w:t>
      </w:r>
      <w:r>
        <w:rPr>
          <w:spacing w:val="-9"/>
        </w:rPr>
        <w:t xml:space="preserve"> </w:t>
      </w:r>
      <w:r>
        <w:t>economic</w:t>
      </w:r>
      <w:r>
        <w:rPr>
          <w:spacing w:val="-7"/>
        </w:rPr>
        <w:t xml:space="preserve"> </w:t>
      </w:r>
      <w:r>
        <w:t>crisis</w:t>
      </w:r>
      <w:r>
        <w:rPr>
          <w:spacing w:val="-8"/>
        </w:rPr>
        <w:t xml:space="preserve"> </w:t>
      </w:r>
      <w:r>
        <w:t>following</w:t>
      </w:r>
      <w:r>
        <w:rPr>
          <w:spacing w:val="-6"/>
        </w:rPr>
        <w:t xml:space="preserve"> </w:t>
      </w:r>
      <w:r>
        <w:t>the</w:t>
      </w:r>
      <w:r>
        <w:rPr>
          <w:spacing w:val="-6"/>
        </w:rPr>
        <w:t xml:space="preserve"> </w:t>
      </w:r>
      <w:r>
        <w:t>2008</w:t>
      </w:r>
      <w:r>
        <w:rPr>
          <w:spacing w:val="-8"/>
        </w:rPr>
        <w:t xml:space="preserve"> </w:t>
      </w:r>
      <w:r>
        <w:t>financial</w:t>
      </w:r>
      <w:r>
        <w:rPr>
          <w:spacing w:val="-6"/>
        </w:rPr>
        <w:t xml:space="preserve"> </w:t>
      </w:r>
      <w:r>
        <w:t>crash. Many</w:t>
      </w:r>
      <w:r>
        <w:rPr>
          <w:spacing w:val="26"/>
        </w:rPr>
        <w:t xml:space="preserve"> </w:t>
      </w:r>
      <w:r>
        <w:t>young</w:t>
      </w:r>
      <w:r>
        <w:rPr>
          <w:spacing w:val="26"/>
        </w:rPr>
        <w:t xml:space="preserve"> </w:t>
      </w:r>
      <w:r>
        <w:t>professionals,</w:t>
      </w:r>
      <w:r>
        <w:rPr>
          <w:spacing w:val="25"/>
        </w:rPr>
        <w:t xml:space="preserve"> </w:t>
      </w:r>
      <w:r>
        <w:t>students</w:t>
      </w:r>
      <w:r>
        <w:rPr>
          <w:spacing w:val="24"/>
        </w:rPr>
        <w:t xml:space="preserve"> </w:t>
      </w:r>
      <w:r>
        <w:t>and</w:t>
      </w:r>
      <w:r>
        <w:rPr>
          <w:spacing w:val="26"/>
        </w:rPr>
        <w:t xml:space="preserve"> </w:t>
      </w:r>
      <w:r>
        <w:t>workers</w:t>
      </w:r>
      <w:r>
        <w:rPr>
          <w:spacing w:val="25"/>
        </w:rPr>
        <w:t xml:space="preserve"> </w:t>
      </w:r>
      <w:r>
        <w:t>have</w:t>
      </w:r>
      <w:r>
        <w:rPr>
          <w:spacing w:val="25"/>
        </w:rPr>
        <w:t xml:space="preserve"> </w:t>
      </w:r>
      <w:r>
        <w:t>left</w:t>
      </w:r>
      <w:r>
        <w:rPr>
          <w:spacing w:val="23"/>
        </w:rPr>
        <w:t xml:space="preserve"> </w:t>
      </w:r>
      <w:r>
        <w:t>Italy</w:t>
      </w:r>
      <w:r>
        <w:rPr>
          <w:spacing w:val="26"/>
        </w:rPr>
        <w:t xml:space="preserve"> </w:t>
      </w:r>
      <w:r>
        <w:t>in</w:t>
      </w:r>
      <w:r>
        <w:rPr>
          <w:spacing w:val="26"/>
        </w:rPr>
        <w:t xml:space="preserve"> </w:t>
      </w:r>
      <w:r>
        <w:t>search</w:t>
      </w:r>
      <w:r>
        <w:rPr>
          <w:spacing w:val="27"/>
        </w:rPr>
        <w:t xml:space="preserve"> </w:t>
      </w:r>
      <w:r>
        <w:t>of</w:t>
      </w:r>
      <w:r>
        <w:rPr>
          <w:spacing w:val="26"/>
        </w:rPr>
        <w:t xml:space="preserve"> </w:t>
      </w:r>
      <w:r>
        <w:t>better</w:t>
      </w:r>
      <w:r>
        <w:rPr>
          <w:spacing w:val="26"/>
        </w:rPr>
        <w:t xml:space="preserve"> </w:t>
      </w:r>
      <w:r>
        <w:t>job</w:t>
      </w:r>
      <w:r>
        <w:rPr>
          <w:spacing w:val="26"/>
        </w:rPr>
        <w:t xml:space="preserve"> </w:t>
      </w:r>
      <w:r>
        <w:t>opportunities,</w:t>
      </w:r>
      <w:r>
        <w:rPr>
          <w:spacing w:val="26"/>
        </w:rPr>
        <w:t xml:space="preserve"> </w:t>
      </w:r>
      <w:r>
        <w:t>particularly</w:t>
      </w:r>
      <w:r>
        <w:rPr>
          <w:spacing w:val="26"/>
        </w:rPr>
        <w:t xml:space="preserve"> </w:t>
      </w:r>
      <w:r>
        <w:t>in Northern</w:t>
      </w:r>
      <w:r>
        <w:rPr>
          <w:spacing w:val="-2"/>
        </w:rPr>
        <w:t xml:space="preserve"> </w:t>
      </w:r>
      <w:r>
        <w:t>Europe,</w:t>
      </w:r>
      <w:r>
        <w:rPr>
          <w:spacing w:val="-3"/>
        </w:rPr>
        <w:t xml:space="preserve"> </w:t>
      </w:r>
      <w:r>
        <w:t>North</w:t>
      </w:r>
      <w:r>
        <w:rPr>
          <w:spacing w:val="-13"/>
        </w:rPr>
        <w:t xml:space="preserve"> </w:t>
      </w:r>
      <w:r>
        <w:t>America</w:t>
      </w:r>
      <w:r>
        <w:rPr>
          <w:spacing w:val="-2"/>
        </w:rPr>
        <w:t xml:space="preserve"> </w:t>
      </w:r>
      <w:r>
        <w:t>and</w:t>
      </w:r>
      <w:r>
        <w:rPr>
          <w:spacing w:val="-13"/>
        </w:rPr>
        <w:t xml:space="preserve"> </w:t>
      </w:r>
      <w:r>
        <w:t>Australia.</w:t>
      </w:r>
      <w:r>
        <w:rPr>
          <w:spacing w:val="-1"/>
        </w:rPr>
        <w:t xml:space="preserve"> </w:t>
      </w:r>
      <w:r>
        <w:t>Increasing</w:t>
      </w:r>
      <w:r>
        <w:rPr>
          <w:spacing w:val="-2"/>
        </w:rPr>
        <w:t xml:space="preserve"> </w:t>
      </w:r>
      <w:r>
        <w:t>numbers</w:t>
      </w:r>
      <w:r>
        <w:rPr>
          <w:spacing w:val="-4"/>
        </w:rPr>
        <w:t xml:space="preserve"> </w:t>
      </w:r>
      <w:r>
        <w:t>of</w:t>
      </w:r>
      <w:r>
        <w:rPr>
          <w:spacing w:val="-5"/>
        </w:rPr>
        <w:t xml:space="preserve"> </w:t>
      </w:r>
      <w:r>
        <w:t>people</w:t>
      </w:r>
      <w:r>
        <w:rPr>
          <w:spacing w:val="-3"/>
        </w:rPr>
        <w:t xml:space="preserve"> </w:t>
      </w:r>
      <w:r>
        <w:t>are</w:t>
      </w:r>
      <w:r>
        <w:rPr>
          <w:spacing w:val="-3"/>
        </w:rPr>
        <w:t xml:space="preserve"> </w:t>
      </w:r>
      <w:r>
        <w:t>leaving</w:t>
      </w:r>
      <w:r>
        <w:rPr>
          <w:spacing w:val="-4"/>
        </w:rPr>
        <w:t xml:space="preserve"> </w:t>
      </w:r>
      <w:r>
        <w:t>Italy</w:t>
      </w:r>
      <w:r>
        <w:rPr>
          <w:spacing w:val="-2"/>
        </w:rPr>
        <w:t xml:space="preserve"> </w:t>
      </w:r>
      <w:r>
        <w:t>with</w:t>
      </w:r>
      <w:r>
        <w:rPr>
          <w:spacing w:val="-2"/>
        </w:rPr>
        <w:t xml:space="preserve"> </w:t>
      </w:r>
      <w:r>
        <w:t>increasingly</w:t>
      </w:r>
      <w:r>
        <w:rPr>
          <w:spacing w:val="-2"/>
        </w:rPr>
        <w:t xml:space="preserve"> </w:t>
      </w:r>
      <w:r>
        <w:t>diverse and complex work and educational profiles. Since 2006, the number of Italians abroad has almost doubled (+97.5%),</w:t>
      </w:r>
      <w:r>
        <w:rPr>
          <w:spacing w:val="40"/>
        </w:rPr>
        <w:t xml:space="preserve"> </w:t>
      </w:r>
      <w:r>
        <w:t>reaching</w:t>
      </w:r>
      <w:r>
        <w:rPr>
          <w:spacing w:val="37"/>
        </w:rPr>
        <w:t xml:space="preserve"> </w:t>
      </w:r>
      <w:r>
        <w:t>over</w:t>
      </w:r>
      <w:r>
        <w:rPr>
          <w:spacing w:val="37"/>
        </w:rPr>
        <w:t xml:space="preserve"> </w:t>
      </w:r>
      <w:r>
        <w:t>6.1</w:t>
      </w:r>
      <w:r>
        <w:rPr>
          <w:spacing w:val="37"/>
        </w:rPr>
        <w:t xml:space="preserve"> </w:t>
      </w:r>
      <w:r>
        <w:t>million</w:t>
      </w:r>
      <w:r>
        <w:rPr>
          <w:spacing w:val="37"/>
        </w:rPr>
        <w:t xml:space="preserve"> </w:t>
      </w:r>
      <w:r>
        <w:t>citizens</w:t>
      </w:r>
      <w:r>
        <w:rPr>
          <w:spacing w:val="36"/>
        </w:rPr>
        <w:t xml:space="preserve"> </w:t>
      </w:r>
      <w:r>
        <w:t>registered</w:t>
      </w:r>
      <w:r>
        <w:rPr>
          <w:spacing w:val="38"/>
        </w:rPr>
        <w:t xml:space="preserve"> </w:t>
      </w:r>
      <w:r>
        <w:t>in</w:t>
      </w:r>
      <w:r>
        <w:rPr>
          <w:spacing w:val="37"/>
        </w:rPr>
        <w:t xml:space="preserve"> </w:t>
      </w:r>
      <w:r>
        <w:t>the</w:t>
      </w:r>
      <w:r>
        <w:rPr>
          <w:spacing w:val="37"/>
        </w:rPr>
        <w:t xml:space="preserve"> </w:t>
      </w:r>
      <w:r>
        <w:t>Register</w:t>
      </w:r>
      <w:r>
        <w:rPr>
          <w:spacing w:val="37"/>
        </w:rPr>
        <w:t xml:space="preserve"> </w:t>
      </w:r>
      <w:r>
        <w:t>of</w:t>
      </w:r>
      <w:r>
        <w:rPr>
          <w:spacing w:val="37"/>
        </w:rPr>
        <w:t xml:space="preserve"> </w:t>
      </w:r>
      <w:r>
        <w:t>Italians</w:t>
      </w:r>
      <w:r>
        <w:rPr>
          <w:spacing w:val="36"/>
        </w:rPr>
        <w:t xml:space="preserve"> </w:t>
      </w:r>
      <w:r>
        <w:t>Resident</w:t>
      </w:r>
      <w:r>
        <w:rPr>
          <w:spacing w:val="19"/>
        </w:rPr>
        <w:t xml:space="preserve"> </w:t>
      </w:r>
      <w:r>
        <w:t>Abroad</w:t>
      </w:r>
      <w:r>
        <w:rPr>
          <w:spacing w:val="38"/>
        </w:rPr>
        <w:t xml:space="preserve"> </w:t>
      </w:r>
      <w:r>
        <w:t>(AIRE),</w:t>
      </w:r>
      <w:r>
        <w:rPr>
          <w:spacing w:val="37"/>
        </w:rPr>
        <w:t xml:space="preserve"> </w:t>
      </w:r>
      <w:r>
        <w:t>according</w:t>
      </w:r>
      <w:r>
        <w:rPr>
          <w:spacing w:val="37"/>
        </w:rPr>
        <w:t xml:space="preserve"> </w:t>
      </w:r>
      <w:r>
        <w:t>to</w:t>
      </w:r>
      <w:r>
        <w:rPr>
          <w:spacing w:val="37"/>
        </w:rPr>
        <w:t xml:space="preserve"> </w:t>
      </w:r>
      <w:r>
        <w:t xml:space="preserve">the </w:t>
      </w:r>
      <w:proofErr w:type="spellStart"/>
      <w:r>
        <w:t>Migrantes</w:t>
      </w:r>
      <w:proofErr w:type="spellEnd"/>
      <w:r>
        <w:rPr>
          <w:spacing w:val="-7"/>
        </w:rPr>
        <w:t xml:space="preserve"> </w:t>
      </w:r>
      <w:r>
        <w:t>Foundation</w:t>
      </w:r>
      <w:r>
        <w:rPr>
          <w:spacing w:val="-8"/>
        </w:rPr>
        <w:t xml:space="preserve"> </w:t>
      </w:r>
      <w:r>
        <w:t>report.</w:t>
      </w:r>
      <w:r>
        <w:rPr>
          <w:spacing w:val="-12"/>
        </w:rPr>
        <w:t xml:space="preserve"> </w:t>
      </w:r>
      <w:r>
        <w:t>The</w:t>
      </w:r>
      <w:r>
        <w:rPr>
          <w:spacing w:val="-6"/>
        </w:rPr>
        <w:t xml:space="preserve"> </w:t>
      </w:r>
      <w:r>
        <w:t>main</w:t>
      </w:r>
      <w:r>
        <w:rPr>
          <w:spacing w:val="-7"/>
        </w:rPr>
        <w:t xml:space="preserve"> </w:t>
      </w:r>
      <w:r>
        <w:t>destinations</w:t>
      </w:r>
      <w:r>
        <w:rPr>
          <w:spacing w:val="-9"/>
        </w:rPr>
        <w:t xml:space="preserve"> </w:t>
      </w:r>
      <w:r>
        <w:t>of</w:t>
      </w:r>
      <w:r>
        <w:rPr>
          <w:spacing w:val="-8"/>
        </w:rPr>
        <w:t xml:space="preserve"> </w:t>
      </w:r>
      <w:r>
        <w:t>Italian</w:t>
      </w:r>
      <w:r>
        <w:rPr>
          <w:spacing w:val="-5"/>
        </w:rPr>
        <w:t xml:space="preserve"> </w:t>
      </w:r>
      <w:r>
        <w:t>emigrants</w:t>
      </w:r>
      <w:r>
        <w:rPr>
          <w:spacing w:val="-7"/>
        </w:rPr>
        <w:t xml:space="preserve"> </w:t>
      </w:r>
      <w:r>
        <w:t>in</w:t>
      </w:r>
      <w:r>
        <w:rPr>
          <w:spacing w:val="-8"/>
        </w:rPr>
        <w:t xml:space="preserve"> </w:t>
      </w:r>
      <w:r>
        <w:t>2010</w:t>
      </w:r>
      <w:r>
        <w:rPr>
          <w:spacing w:val="-5"/>
        </w:rPr>
        <w:t xml:space="preserve"> </w:t>
      </w:r>
      <w:r>
        <w:t>were</w:t>
      </w:r>
      <w:r>
        <w:rPr>
          <w:spacing w:val="-6"/>
        </w:rPr>
        <w:t xml:space="preserve"> </w:t>
      </w:r>
      <w:r>
        <w:t>Germany,</w:t>
      </w:r>
      <w:r>
        <w:rPr>
          <w:spacing w:val="-6"/>
        </w:rPr>
        <w:t xml:space="preserve"> </w:t>
      </w:r>
      <w:r>
        <w:t>which</w:t>
      </w:r>
      <w:r>
        <w:rPr>
          <w:spacing w:val="-7"/>
        </w:rPr>
        <w:t xml:space="preserve"> </w:t>
      </w:r>
      <w:r>
        <w:t>remained</w:t>
      </w:r>
      <w:r>
        <w:rPr>
          <w:spacing w:val="-5"/>
        </w:rPr>
        <w:t xml:space="preserve"> </w:t>
      </w:r>
      <w:r>
        <w:t>a</w:t>
      </w:r>
      <w:r>
        <w:rPr>
          <w:spacing w:val="-8"/>
        </w:rPr>
        <w:t xml:space="preserve"> </w:t>
      </w:r>
      <w:r>
        <w:t>major attraction</w:t>
      </w:r>
      <w:r>
        <w:rPr>
          <w:spacing w:val="20"/>
        </w:rPr>
        <w:t xml:space="preserve"> </w:t>
      </w:r>
      <w:r>
        <w:t>thanks</w:t>
      </w:r>
      <w:r>
        <w:rPr>
          <w:spacing w:val="19"/>
        </w:rPr>
        <w:t xml:space="preserve"> </w:t>
      </w:r>
      <w:r>
        <w:t>to</w:t>
      </w:r>
      <w:r>
        <w:rPr>
          <w:spacing w:val="20"/>
        </w:rPr>
        <w:t xml:space="preserve"> </w:t>
      </w:r>
      <w:r>
        <w:t>its</w:t>
      </w:r>
      <w:r>
        <w:rPr>
          <w:spacing w:val="18"/>
        </w:rPr>
        <w:t xml:space="preserve"> </w:t>
      </w:r>
      <w:r>
        <w:t>strong</w:t>
      </w:r>
      <w:r>
        <w:rPr>
          <w:spacing w:val="18"/>
        </w:rPr>
        <w:t xml:space="preserve"> </w:t>
      </w:r>
      <w:r>
        <w:t>economy</w:t>
      </w:r>
      <w:r>
        <w:rPr>
          <w:spacing w:val="20"/>
        </w:rPr>
        <w:t xml:space="preserve"> </w:t>
      </w:r>
      <w:r>
        <w:t>and</w:t>
      </w:r>
      <w:r>
        <w:rPr>
          <w:spacing w:val="20"/>
        </w:rPr>
        <w:t xml:space="preserve"> </w:t>
      </w:r>
      <w:proofErr w:type="spellStart"/>
      <w:r>
        <w:t>labour</w:t>
      </w:r>
      <w:proofErr w:type="spellEnd"/>
      <w:r>
        <w:rPr>
          <w:spacing w:val="20"/>
        </w:rPr>
        <w:t xml:space="preserve"> </w:t>
      </w:r>
      <w:r>
        <w:t>market.</w:t>
      </w:r>
      <w:r>
        <w:rPr>
          <w:spacing w:val="18"/>
        </w:rPr>
        <w:t xml:space="preserve"> </w:t>
      </w:r>
      <w:r>
        <w:t>However,</w:t>
      </w:r>
      <w:r>
        <w:rPr>
          <w:spacing w:val="20"/>
        </w:rPr>
        <w:t xml:space="preserve"> </w:t>
      </w:r>
      <w:r>
        <w:t>since</w:t>
      </w:r>
      <w:r>
        <w:rPr>
          <w:spacing w:val="20"/>
        </w:rPr>
        <w:t xml:space="preserve"> </w:t>
      </w:r>
      <w:r>
        <w:t>20/23</w:t>
      </w:r>
      <w:r>
        <w:rPr>
          <w:spacing w:val="20"/>
        </w:rPr>
        <w:t xml:space="preserve"> </w:t>
      </w:r>
      <w:r>
        <w:t>this</w:t>
      </w:r>
      <w:r>
        <w:rPr>
          <w:spacing w:val="18"/>
        </w:rPr>
        <w:t xml:space="preserve"> </w:t>
      </w:r>
      <w:r>
        <w:t>perception</w:t>
      </w:r>
      <w:r>
        <w:rPr>
          <w:spacing w:val="20"/>
        </w:rPr>
        <w:t xml:space="preserve"> </w:t>
      </w:r>
      <w:r>
        <w:t>has</w:t>
      </w:r>
      <w:r>
        <w:rPr>
          <w:spacing w:val="19"/>
        </w:rPr>
        <w:t xml:space="preserve"> </w:t>
      </w:r>
      <w:r>
        <w:t>changed</w:t>
      </w:r>
      <w:r>
        <w:rPr>
          <w:spacing w:val="21"/>
        </w:rPr>
        <w:t xml:space="preserve"> </w:t>
      </w:r>
      <w:r>
        <w:t>due</w:t>
      </w:r>
      <w:r>
        <w:rPr>
          <w:spacing w:val="20"/>
        </w:rPr>
        <w:t xml:space="preserve"> </w:t>
      </w:r>
      <w:r>
        <w:t>to multiple problems (mainly</w:t>
      </w:r>
      <w:r>
        <w:rPr>
          <w:spacing w:val="19"/>
        </w:rPr>
        <w:t xml:space="preserve"> </w:t>
      </w:r>
      <w:r>
        <w:t>the</w:t>
      </w:r>
      <w:r>
        <w:rPr>
          <w:spacing w:val="19"/>
        </w:rPr>
        <w:t xml:space="preserve"> </w:t>
      </w:r>
      <w:r>
        <w:t>crisis in</w:t>
      </w:r>
      <w:r>
        <w:rPr>
          <w:spacing w:val="19"/>
        </w:rPr>
        <w:t xml:space="preserve"> </w:t>
      </w:r>
      <w:r>
        <w:t>the</w:t>
      </w:r>
      <w:r>
        <w:rPr>
          <w:spacing w:val="19"/>
        </w:rPr>
        <w:t xml:space="preserve"> </w:t>
      </w:r>
      <w:r>
        <w:t>automotive</w:t>
      </w:r>
      <w:r>
        <w:rPr>
          <w:spacing w:val="19"/>
        </w:rPr>
        <w:t xml:space="preserve"> </w:t>
      </w:r>
      <w:r>
        <w:t>industry)</w:t>
      </w:r>
      <w:r>
        <w:rPr>
          <w:spacing w:val="19"/>
        </w:rPr>
        <w:t xml:space="preserve"> </w:t>
      </w:r>
      <w:r>
        <w:t>and</w:t>
      </w:r>
      <w:r>
        <w:rPr>
          <w:spacing w:val="19"/>
        </w:rPr>
        <w:t xml:space="preserve"> </w:t>
      </w:r>
      <w:r>
        <w:t>a resurgence of</w:t>
      </w:r>
      <w:r>
        <w:rPr>
          <w:spacing w:val="19"/>
        </w:rPr>
        <w:t xml:space="preserve"> </w:t>
      </w:r>
      <w:r>
        <w:t>xenophobia; the UK,</w:t>
      </w:r>
      <w:r>
        <w:rPr>
          <w:spacing w:val="19"/>
        </w:rPr>
        <w:t xml:space="preserve"> </w:t>
      </w:r>
      <w:r>
        <w:t>especially London, which became a magnet for young Italian professionals before Brexit; Switzerland, where both seasonal and</w:t>
      </w:r>
      <w:r>
        <w:rPr>
          <w:spacing w:val="40"/>
        </w:rPr>
        <w:t xml:space="preserve"> </w:t>
      </w:r>
      <w:r>
        <w:t>permanent</w:t>
      </w:r>
      <w:r>
        <w:rPr>
          <w:spacing w:val="-6"/>
        </w:rPr>
        <w:t xml:space="preserve"> </w:t>
      </w:r>
      <w:r>
        <w:t>migration</w:t>
      </w:r>
      <w:r>
        <w:rPr>
          <w:spacing w:val="-4"/>
        </w:rPr>
        <w:t xml:space="preserve"> </w:t>
      </w:r>
      <w:r>
        <w:t>is</w:t>
      </w:r>
      <w:r>
        <w:rPr>
          <w:spacing w:val="-6"/>
        </w:rPr>
        <w:t xml:space="preserve"> </w:t>
      </w:r>
      <w:r>
        <w:t>driven</w:t>
      </w:r>
      <w:r>
        <w:rPr>
          <w:spacing w:val="-6"/>
        </w:rPr>
        <w:t xml:space="preserve"> </w:t>
      </w:r>
      <w:r>
        <w:t>by</w:t>
      </w:r>
      <w:r>
        <w:rPr>
          <w:spacing w:val="-4"/>
        </w:rPr>
        <w:t xml:space="preserve"> </w:t>
      </w:r>
      <w:r>
        <w:t>proximity</w:t>
      </w:r>
      <w:r>
        <w:rPr>
          <w:spacing w:val="-5"/>
        </w:rPr>
        <w:t xml:space="preserve"> </w:t>
      </w:r>
      <w:r>
        <w:t>(especially</w:t>
      </w:r>
      <w:r>
        <w:rPr>
          <w:spacing w:val="-5"/>
        </w:rPr>
        <w:t xml:space="preserve"> </w:t>
      </w:r>
      <w:r>
        <w:t>for</w:t>
      </w:r>
      <w:r>
        <w:rPr>
          <w:spacing w:val="-5"/>
        </w:rPr>
        <w:t xml:space="preserve"> </w:t>
      </w:r>
      <w:r>
        <w:t>cross-border</w:t>
      </w:r>
      <w:r>
        <w:rPr>
          <w:spacing w:val="-4"/>
        </w:rPr>
        <w:t xml:space="preserve"> </w:t>
      </w:r>
      <w:r>
        <w:t>workers)</w:t>
      </w:r>
      <w:r>
        <w:rPr>
          <w:spacing w:val="-5"/>
        </w:rPr>
        <w:t xml:space="preserve"> </w:t>
      </w:r>
      <w:r>
        <w:t>and</w:t>
      </w:r>
      <w:r>
        <w:rPr>
          <w:spacing w:val="-4"/>
        </w:rPr>
        <w:t xml:space="preserve"> </w:t>
      </w:r>
      <w:r>
        <w:t>high</w:t>
      </w:r>
      <w:r>
        <w:rPr>
          <w:spacing w:val="-7"/>
        </w:rPr>
        <w:t xml:space="preserve"> </w:t>
      </w:r>
      <w:r>
        <w:t>wages</w:t>
      </w:r>
      <w:r>
        <w:rPr>
          <w:spacing w:val="-6"/>
        </w:rPr>
        <w:t xml:space="preserve"> </w:t>
      </w:r>
      <w:r>
        <w:t>compared</w:t>
      </w:r>
      <w:r>
        <w:rPr>
          <w:spacing w:val="-4"/>
        </w:rPr>
        <w:t xml:space="preserve"> </w:t>
      </w:r>
      <w:r>
        <w:t>to</w:t>
      </w:r>
      <w:r>
        <w:rPr>
          <w:spacing w:val="-5"/>
        </w:rPr>
        <w:t xml:space="preserve"> </w:t>
      </w:r>
      <w:r>
        <w:t>Italy.</w:t>
      </w:r>
      <w:r>
        <w:rPr>
          <w:spacing w:val="-9"/>
        </w:rPr>
        <w:t xml:space="preserve"> </w:t>
      </w:r>
      <w:r>
        <w:t xml:space="preserve">The </w:t>
      </w:r>
      <w:r>
        <w:rPr>
          <w:spacing w:val="-2"/>
        </w:rPr>
        <w:t>largest</w:t>
      </w:r>
      <w:r>
        <w:rPr>
          <w:spacing w:val="-5"/>
        </w:rPr>
        <w:t xml:space="preserve"> </w:t>
      </w:r>
      <w:r>
        <w:rPr>
          <w:spacing w:val="-2"/>
        </w:rPr>
        <w:t>Italian community will</w:t>
      </w:r>
      <w:r>
        <w:rPr>
          <w:spacing w:val="-7"/>
        </w:rPr>
        <w:t xml:space="preserve"> </w:t>
      </w:r>
      <w:r>
        <w:rPr>
          <w:spacing w:val="-2"/>
        </w:rPr>
        <w:t>be</w:t>
      </w:r>
      <w:r>
        <w:rPr>
          <w:spacing w:val="-3"/>
        </w:rPr>
        <w:t xml:space="preserve"> </w:t>
      </w:r>
      <w:r>
        <w:rPr>
          <w:spacing w:val="-2"/>
        </w:rPr>
        <w:t>in Switzerland,</w:t>
      </w:r>
      <w:r>
        <w:rPr>
          <w:spacing w:val="-3"/>
        </w:rPr>
        <w:t xml:space="preserve"> </w:t>
      </w:r>
      <w:r>
        <w:rPr>
          <w:spacing w:val="-2"/>
        </w:rPr>
        <w:t>with</w:t>
      </w:r>
      <w:r>
        <w:rPr>
          <w:spacing w:val="-6"/>
        </w:rPr>
        <w:t xml:space="preserve"> </w:t>
      </w:r>
      <w:r>
        <w:rPr>
          <w:spacing w:val="-2"/>
        </w:rPr>
        <w:t>338,050 people</w:t>
      </w:r>
      <w:r>
        <w:rPr>
          <w:spacing w:val="-3"/>
        </w:rPr>
        <w:t xml:space="preserve"> </w:t>
      </w:r>
      <w:r>
        <w:rPr>
          <w:spacing w:val="-2"/>
        </w:rPr>
        <w:t>by the</w:t>
      </w:r>
      <w:r>
        <w:rPr>
          <w:spacing w:val="-3"/>
        </w:rPr>
        <w:t xml:space="preserve"> </w:t>
      </w:r>
      <w:r>
        <w:rPr>
          <w:spacing w:val="-2"/>
        </w:rPr>
        <w:t>end</w:t>
      </w:r>
      <w:r>
        <w:rPr>
          <w:spacing w:val="-5"/>
        </w:rPr>
        <w:t xml:space="preserve"> </w:t>
      </w:r>
      <w:r>
        <w:rPr>
          <w:spacing w:val="-2"/>
        </w:rPr>
        <w:t>of</w:t>
      </w:r>
      <w:r>
        <w:rPr>
          <w:spacing w:val="-6"/>
        </w:rPr>
        <w:t xml:space="preserve"> </w:t>
      </w:r>
      <w:r>
        <w:rPr>
          <w:spacing w:val="-2"/>
        </w:rPr>
        <w:t>2023.</w:t>
      </w:r>
      <w:r>
        <w:rPr>
          <w:spacing w:val="-3"/>
        </w:rPr>
        <w:t xml:space="preserve"> </w:t>
      </w:r>
      <w:r>
        <w:rPr>
          <w:spacing w:val="-2"/>
        </w:rPr>
        <w:t>Surprisingly,</w:t>
      </w:r>
      <w:r>
        <w:rPr>
          <w:spacing w:val="-3"/>
        </w:rPr>
        <w:t xml:space="preserve"> </w:t>
      </w:r>
      <w:r>
        <w:rPr>
          <w:spacing w:val="-2"/>
        </w:rPr>
        <w:t>the</w:t>
      </w:r>
      <w:r>
        <w:rPr>
          <w:spacing w:val="-3"/>
        </w:rPr>
        <w:t xml:space="preserve"> </w:t>
      </w:r>
      <w:r>
        <w:rPr>
          <w:spacing w:val="-2"/>
        </w:rPr>
        <w:t>largest</w:t>
      </w:r>
      <w:r>
        <w:rPr>
          <w:spacing w:val="-5"/>
        </w:rPr>
        <w:t xml:space="preserve"> </w:t>
      </w:r>
      <w:r>
        <w:rPr>
          <w:spacing w:val="-2"/>
        </w:rPr>
        <w:t xml:space="preserve">increase </w:t>
      </w:r>
      <w:r>
        <w:t>in the number of immigrants to Switzerland has been in the German community: the number of people from Germany has almost tripled in two decades, rising from around 126,000 in 2003 to over 323,000 in 2024.</w:t>
      </w:r>
    </w:p>
    <w:p w14:paraId="4A06405F" w14:textId="77777777" w:rsidR="00972E99" w:rsidRDefault="00000000">
      <w:pPr>
        <w:pStyle w:val="Corpotesto"/>
        <w:ind w:right="145"/>
      </w:pPr>
      <w:r>
        <w:t xml:space="preserve">France and Spain remain attractive destinations, especially for young people (students and workers), but Spain is increasingly the main destination for the under-35s. Together with Brazil and the United States, these countries will receive a total of 65.5% of Italian emigrants (around 136,000 out of more than 207,000 in absolute terms in 2022 and </w:t>
      </w:r>
      <w:r>
        <w:rPr>
          <w:spacing w:val="-2"/>
        </w:rPr>
        <w:t>2023).</w:t>
      </w:r>
    </w:p>
    <w:p w14:paraId="6CE05154" w14:textId="77777777" w:rsidR="00972E99" w:rsidRDefault="00000000">
      <w:pPr>
        <w:pStyle w:val="Corpotesto"/>
        <w:ind w:right="147"/>
      </w:pPr>
      <w:r>
        <w:rPr>
          <w:spacing w:val="-2"/>
        </w:rPr>
        <w:t>This</w:t>
      </w:r>
      <w:r>
        <w:rPr>
          <w:spacing w:val="-3"/>
        </w:rPr>
        <w:t xml:space="preserve"> </w:t>
      </w:r>
      <w:r>
        <w:rPr>
          <w:spacing w:val="-2"/>
        </w:rPr>
        <w:t>"new wave</w:t>
      </w:r>
      <w:r>
        <w:rPr>
          <w:spacing w:val="-5"/>
        </w:rPr>
        <w:t xml:space="preserve"> </w:t>
      </w:r>
      <w:r>
        <w:rPr>
          <w:spacing w:val="-2"/>
        </w:rPr>
        <w:t>of</w:t>
      </w:r>
      <w:r>
        <w:rPr>
          <w:spacing w:val="-4"/>
        </w:rPr>
        <w:t xml:space="preserve"> </w:t>
      </w:r>
      <w:r>
        <w:rPr>
          <w:spacing w:val="-2"/>
        </w:rPr>
        <w:t>emigration" is</w:t>
      </w:r>
      <w:r>
        <w:rPr>
          <w:spacing w:val="-3"/>
        </w:rPr>
        <w:t xml:space="preserve"> </w:t>
      </w:r>
      <w:r>
        <w:rPr>
          <w:spacing w:val="-2"/>
        </w:rPr>
        <w:t>obviously different</w:t>
      </w:r>
      <w:r>
        <w:rPr>
          <w:spacing w:val="-3"/>
        </w:rPr>
        <w:t xml:space="preserve"> </w:t>
      </w:r>
      <w:r>
        <w:rPr>
          <w:spacing w:val="-2"/>
        </w:rPr>
        <w:t>from</w:t>
      </w:r>
      <w:r>
        <w:rPr>
          <w:spacing w:val="-4"/>
        </w:rPr>
        <w:t xml:space="preserve"> </w:t>
      </w:r>
      <w:r>
        <w:rPr>
          <w:spacing w:val="-2"/>
        </w:rPr>
        <w:t>the mass</w:t>
      </w:r>
      <w:r>
        <w:rPr>
          <w:spacing w:val="-4"/>
        </w:rPr>
        <w:t xml:space="preserve"> </w:t>
      </w:r>
      <w:r>
        <w:rPr>
          <w:spacing w:val="-2"/>
        </w:rPr>
        <w:t>migration</w:t>
      </w:r>
      <w:r>
        <w:rPr>
          <w:spacing w:val="-4"/>
        </w:rPr>
        <w:t xml:space="preserve"> </w:t>
      </w:r>
      <w:r>
        <w:rPr>
          <w:spacing w:val="-2"/>
        </w:rPr>
        <w:t>of</w:t>
      </w:r>
      <w:r>
        <w:rPr>
          <w:spacing w:val="-4"/>
        </w:rPr>
        <w:t xml:space="preserve"> </w:t>
      </w:r>
      <w:r>
        <w:rPr>
          <w:spacing w:val="-2"/>
        </w:rPr>
        <w:t>the early</w:t>
      </w:r>
      <w:r>
        <w:rPr>
          <w:spacing w:val="-4"/>
        </w:rPr>
        <w:t xml:space="preserve"> </w:t>
      </w:r>
      <w:r>
        <w:rPr>
          <w:spacing w:val="-2"/>
        </w:rPr>
        <w:t>20th century.</w:t>
      </w:r>
      <w:r>
        <w:rPr>
          <w:spacing w:val="-8"/>
        </w:rPr>
        <w:t xml:space="preserve"> </w:t>
      </w:r>
      <w:r>
        <w:rPr>
          <w:spacing w:val="-2"/>
        </w:rPr>
        <w:t>Today's</w:t>
      </w:r>
      <w:r>
        <w:rPr>
          <w:spacing w:val="-3"/>
        </w:rPr>
        <w:t xml:space="preserve"> </w:t>
      </w:r>
      <w:r>
        <w:rPr>
          <w:spacing w:val="-2"/>
        </w:rPr>
        <w:t xml:space="preserve">emigrants </w:t>
      </w:r>
      <w:r>
        <w:t>tend to be highly educated and qualified professionals, as well as young people (aged between 20 and 40) in search of better</w:t>
      </w:r>
      <w:r>
        <w:rPr>
          <w:spacing w:val="-13"/>
        </w:rPr>
        <w:t xml:space="preserve"> </w:t>
      </w:r>
      <w:r>
        <w:t>salaries</w:t>
      </w:r>
      <w:r>
        <w:rPr>
          <w:spacing w:val="-12"/>
        </w:rPr>
        <w:t xml:space="preserve"> </w:t>
      </w:r>
      <w:r>
        <w:t>and</w:t>
      </w:r>
      <w:r>
        <w:rPr>
          <w:spacing w:val="-9"/>
        </w:rPr>
        <w:t xml:space="preserve"> </w:t>
      </w:r>
      <w:r>
        <w:t>professional</w:t>
      </w:r>
      <w:r>
        <w:rPr>
          <w:spacing w:val="-12"/>
        </w:rPr>
        <w:t xml:space="preserve"> </w:t>
      </w:r>
      <w:r>
        <w:t>growth.</w:t>
      </w:r>
      <w:r>
        <w:rPr>
          <w:spacing w:val="-13"/>
        </w:rPr>
        <w:t xml:space="preserve"> </w:t>
      </w:r>
      <w:r>
        <w:t>At</w:t>
      </w:r>
      <w:r>
        <w:rPr>
          <w:spacing w:val="-9"/>
        </w:rPr>
        <w:t xml:space="preserve"> </w:t>
      </w:r>
      <w:r>
        <w:t>the</w:t>
      </w:r>
      <w:r>
        <w:rPr>
          <w:spacing w:val="-10"/>
        </w:rPr>
        <w:t xml:space="preserve"> </w:t>
      </w:r>
      <w:r>
        <w:t>same</w:t>
      </w:r>
      <w:r>
        <w:rPr>
          <w:spacing w:val="-10"/>
        </w:rPr>
        <w:t xml:space="preserve"> </w:t>
      </w:r>
      <w:r>
        <w:t>time,</w:t>
      </w:r>
      <w:r>
        <w:rPr>
          <w:spacing w:val="-12"/>
        </w:rPr>
        <w:t xml:space="preserve"> </w:t>
      </w:r>
      <w:r>
        <w:t>a</w:t>
      </w:r>
      <w:r>
        <w:rPr>
          <w:spacing w:val="-10"/>
        </w:rPr>
        <w:t xml:space="preserve"> </w:t>
      </w:r>
      <w:r>
        <w:t>growing</w:t>
      </w:r>
      <w:r>
        <w:rPr>
          <w:spacing w:val="-9"/>
        </w:rPr>
        <w:t xml:space="preserve"> </w:t>
      </w:r>
      <w:r>
        <w:t>number</w:t>
      </w:r>
      <w:r>
        <w:rPr>
          <w:spacing w:val="-11"/>
        </w:rPr>
        <w:t xml:space="preserve"> </w:t>
      </w:r>
      <w:r>
        <w:t>of</w:t>
      </w:r>
      <w:r>
        <w:rPr>
          <w:spacing w:val="-12"/>
        </w:rPr>
        <w:t xml:space="preserve"> </w:t>
      </w:r>
      <w:r>
        <w:t>older</w:t>
      </w:r>
      <w:r>
        <w:rPr>
          <w:spacing w:val="-11"/>
        </w:rPr>
        <w:t xml:space="preserve"> </w:t>
      </w:r>
      <w:r>
        <w:t>Italians</w:t>
      </w:r>
      <w:r>
        <w:rPr>
          <w:spacing w:val="-11"/>
        </w:rPr>
        <w:t xml:space="preserve"> </w:t>
      </w:r>
      <w:r>
        <w:t>are</w:t>
      </w:r>
      <w:r>
        <w:rPr>
          <w:spacing w:val="-10"/>
        </w:rPr>
        <w:t xml:space="preserve"> </w:t>
      </w:r>
      <w:r>
        <w:t>moving</w:t>
      </w:r>
      <w:r>
        <w:rPr>
          <w:spacing w:val="-11"/>
        </w:rPr>
        <w:t xml:space="preserve"> </w:t>
      </w:r>
      <w:r>
        <w:t>to</w:t>
      </w:r>
      <w:r>
        <w:rPr>
          <w:spacing w:val="-9"/>
        </w:rPr>
        <w:t xml:space="preserve"> </w:t>
      </w:r>
      <w:r>
        <w:t>countries</w:t>
      </w:r>
      <w:r>
        <w:rPr>
          <w:spacing w:val="-11"/>
        </w:rPr>
        <w:t xml:space="preserve"> </w:t>
      </w:r>
      <w:r>
        <w:t>such as</w:t>
      </w:r>
      <w:r>
        <w:rPr>
          <w:spacing w:val="-5"/>
        </w:rPr>
        <w:t xml:space="preserve"> </w:t>
      </w:r>
      <w:r>
        <w:t>Portugal</w:t>
      </w:r>
      <w:r>
        <w:rPr>
          <w:spacing w:val="-4"/>
        </w:rPr>
        <w:t xml:space="preserve"> </w:t>
      </w:r>
      <w:r>
        <w:t>and</w:t>
      </w:r>
      <w:r>
        <w:rPr>
          <w:spacing w:val="-3"/>
        </w:rPr>
        <w:t xml:space="preserve"> </w:t>
      </w:r>
      <w:r>
        <w:t>Spain</w:t>
      </w:r>
      <w:r>
        <w:rPr>
          <w:spacing w:val="-3"/>
        </w:rPr>
        <w:t xml:space="preserve"> </w:t>
      </w:r>
      <w:r>
        <w:t>to</w:t>
      </w:r>
      <w:r>
        <w:rPr>
          <w:spacing w:val="-4"/>
        </w:rPr>
        <w:t xml:space="preserve"> </w:t>
      </w:r>
      <w:r>
        <w:t>enjoy</w:t>
      </w:r>
      <w:r>
        <w:rPr>
          <w:spacing w:val="-6"/>
        </w:rPr>
        <w:t xml:space="preserve"> </w:t>
      </w:r>
      <w:r>
        <w:t>a</w:t>
      </w:r>
      <w:r>
        <w:rPr>
          <w:spacing w:val="-4"/>
        </w:rPr>
        <w:t xml:space="preserve"> </w:t>
      </w:r>
      <w:r>
        <w:t>lower</w:t>
      </w:r>
      <w:r>
        <w:rPr>
          <w:spacing w:val="-3"/>
        </w:rPr>
        <w:t xml:space="preserve"> </w:t>
      </w:r>
      <w:r>
        <w:t>cost</w:t>
      </w:r>
      <w:r>
        <w:rPr>
          <w:spacing w:val="-5"/>
        </w:rPr>
        <w:t xml:space="preserve"> </w:t>
      </w:r>
      <w:r>
        <w:t>of</w:t>
      </w:r>
      <w:r>
        <w:rPr>
          <w:spacing w:val="-4"/>
        </w:rPr>
        <w:t xml:space="preserve"> </w:t>
      </w:r>
      <w:r>
        <w:t>living</w:t>
      </w:r>
      <w:r>
        <w:rPr>
          <w:spacing w:val="-3"/>
        </w:rPr>
        <w:t xml:space="preserve"> </w:t>
      </w:r>
      <w:r>
        <w:t>and</w:t>
      </w:r>
      <w:r>
        <w:rPr>
          <w:spacing w:val="-3"/>
        </w:rPr>
        <w:t xml:space="preserve"> </w:t>
      </w:r>
      <w:r>
        <w:t>pension</w:t>
      </w:r>
      <w:r>
        <w:rPr>
          <w:spacing w:val="-3"/>
        </w:rPr>
        <w:t xml:space="preserve"> </w:t>
      </w:r>
      <w:r>
        <w:t>benefits,</w:t>
      </w:r>
      <w:r>
        <w:rPr>
          <w:spacing w:val="-4"/>
        </w:rPr>
        <w:t xml:space="preserve"> </w:t>
      </w:r>
      <w:r>
        <w:t>while</w:t>
      </w:r>
      <w:r>
        <w:rPr>
          <w:spacing w:val="-4"/>
        </w:rPr>
        <w:t xml:space="preserve"> </w:t>
      </w:r>
      <w:r>
        <w:t>others</w:t>
      </w:r>
      <w:r>
        <w:rPr>
          <w:spacing w:val="-5"/>
        </w:rPr>
        <w:t xml:space="preserve"> </w:t>
      </w:r>
      <w:r>
        <w:t>are</w:t>
      </w:r>
      <w:r>
        <w:rPr>
          <w:spacing w:val="-4"/>
        </w:rPr>
        <w:t xml:space="preserve"> </w:t>
      </w:r>
      <w:r>
        <w:t>choosing</w:t>
      </w:r>
      <w:r>
        <w:rPr>
          <w:spacing w:val="-3"/>
        </w:rPr>
        <w:t xml:space="preserve"> </w:t>
      </w:r>
      <w:r>
        <w:t>destinations</w:t>
      </w:r>
      <w:r>
        <w:rPr>
          <w:spacing w:val="-5"/>
        </w:rPr>
        <w:t xml:space="preserve"> </w:t>
      </w:r>
      <w:r>
        <w:t>outside Europe such as Albania and Tunisia.</w:t>
      </w:r>
    </w:p>
    <w:p w14:paraId="749CF507" w14:textId="77777777" w:rsidR="00972E99" w:rsidRDefault="00000000">
      <w:pPr>
        <w:pStyle w:val="Corpotesto"/>
        <w:ind w:right="149"/>
      </w:pPr>
      <w:r>
        <w:t>There are currently more than 317,000 pensioners</w:t>
      </w:r>
      <w:r>
        <w:rPr>
          <w:spacing w:val="-1"/>
        </w:rPr>
        <w:t xml:space="preserve"> </w:t>
      </w:r>
      <w:r>
        <w:t>living outside Italy and receiving their pensions</w:t>
      </w:r>
      <w:r>
        <w:rPr>
          <w:spacing w:val="-1"/>
        </w:rPr>
        <w:t xml:space="preserve"> </w:t>
      </w:r>
      <w:r>
        <w:t>abroad.</w:t>
      </w:r>
      <w:r>
        <w:rPr>
          <w:spacing w:val="-11"/>
        </w:rPr>
        <w:t xml:space="preserve"> </w:t>
      </w:r>
      <w:r>
        <w:t>According to ISTAT</w:t>
      </w:r>
      <w:r>
        <w:rPr>
          <w:spacing w:val="-6"/>
        </w:rPr>
        <w:t xml:space="preserve"> </w:t>
      </w:r>
      <w:r>
        <w:t>(National</w:t>
      </w:r>
      <w:r>
        <w:rPr>
          <w:spacing w:val="-2"/>
        </w:rPr>
        <w:t xml:space="preserve"> </w:t>
      </w:r>
      <w:r>
        <w:t>Statistics</w:t>
      </w:r>
      <w:r>
        <w:rPr>
          <w:spacing w:val="-3"/>
        </w:rPr>
        <w:t xml:space="preserve"> </w:t>
      </w:r>
      <w:r>
        <w:t>Institute)</w:t>
      </w:r>
      <w:r>
        <w:rPr>
          <w:spacing w:val="-1"/>
        </w:rPr>
        <w:t xml:space="preserve"> </w:t>
      </w:r>
      <w:r>
        <w:t>and</w:t>
      </w:r>
      <w:r>
        <w:rPr>
          <w:spacing w:val="-12"/>
        </w:rPr>
        <w:t xml:space="preserve"> </w:t>
      </w:r>
      <w:r>
        <w:t>AIRE</w:t>
      </w:r>
      <w:r>
        <w:rPr>
          <w:spacing w:val="-1"/>
        </w:rPr>
        <w:t xml:space="preserve"> </w:t>
      </w:r>
      <w:r>
        <w:t>(Italian</w:t>
      </w:r>
      <w:r>
        <w:rPr>
          <w:spacing w:val="-1"/>
        </w:rPr>
        <w:t xml:space="preserve"> </w:t>
      </w:r>
      <w:r>
        <w:t>Register</w:t>
      </w:r>
      <w:r>
        <w:rPr>
          <w:spacing w:val="-1"/>
        </w:rPr>
        <w:t xml:space="preserve"> </w:t>
      </w:r>
      <w:r>
        <w:t>of</w:t>
      </w:r>
      <w:r>
        <w:rPr>
          <w:spacing w:val="-1"/>
        </w:rPr>
        <w:t xml:space="preserve"> </w:t>
      </w:r>
      <w:r>
        <w:t>Italians</w:t>
      </w:r>
      <w:r>
        <w:rPr>
          <w:spacing w:val="-3"/>
        </w:rPr>
        <w:t xml:space="preserve"> </w:t>
      </w:r>
      <w:r>
        <w:t>Living</w:t>
      </w:r>
      <w:r>
        <w:rPr>
          <w:spacing w:val="-12"/>
        </w:rPr>
        <w:t xml:space="preserve"> </w:t>
      </w:r>
      <w:r>
        <w:t>Abroad),</w:t>
      </w:r>
      <w:r>
        <w:rPr>
          <w:spacing w:val="-2"/>
        </w:rPr>
        <w:t xml:space="preserve"> </w:t>
      </w:r>
      <w:r>
        <w:t>at</w:t>
      </w:r>
      <w:r>
        <w:rPr>
          <w:spacing w:val="-2"/>
        </w:rPr>
        <w:t xml:space="preserve"> </w:t>
      </w:r>
      <w:r>
        <w:t>the</w:t>
      </w:r>
      <w:r>
        <w:rPr>
          <w:spacing w:val="-1"/>
        </w:rPr>
        <w:t xml:space="preserve"> </w:t>
      </w:r>
      <w:r>
        <w:t>end</w:t>
      </w:r>
      <w:r>
        <w:rPr>
          <w:spacing w:val="-1"/>
        </w:rPr>
        <w:t xml:space="preserve"> </w:t>
      </w:r>
      <w:r>
        <w:t>of</w:t>
      </w:r>
      <w:r>
        <w:rPr>
          <w:spacing w:val="-1"/>
        </w:rPr>
        <w:t xml:space="preserve"> </w:t>
      </w:r>
      <w:r>
        <w:t>the</w:t>
      </w:r>
      <w:r>
        <w:rPr>
          <w:spacing w:val="-1"/>
        </w:rPr>
        <w:t xml:space="preserve"> </w:t>
      </w:r>
      <w:r>
        <w:t>2010s</w:t>
      </w:r>
      <w:r>
        <w:rPr>
          <w:spacing w:val="-3"/>
        </w:rPr>
        <w:t xml:space="preserve"> </w:t>
      </w:r>
      <w:r>
        <w:t>more than 5 million Italians were officially registered as living abroad. Between 2010 and 2020, almost 1.8 million Italians emigrated. Many emigrants do not register, so the real number could be even higher.</w:t>
      </w:r>
    </w:p>
    <w:p w14:paraId="447114F0" w14:textId="77777777" w:rsidR="00972E99" w:rsidRDefault="00000000">
      <w:pPr>
        <w:pStyle w:val="Corpotesto"/>
        <w:ind w:right="148"/>
      </w:pPr>
      <w:r>
        <w:t xml:space="preserve">Italians have become increasingly aware of this new wave of emigration because they see it in their daily lives: many have friends, relatives or acquaintances who have moved abroad. However, the official media's focus on immigration often neglects this phenomenon in </w:t>
      </w:r>
      <w:proofErr w:type="spellStart"/>
      <w:r>
        <w:t>favour</w:t>
      </w:r>
      <w:proofErr w:type="spellEnd"/>
      <w:r>
        <w:t xml:space="preserve"> of </w:t>
      </w:r>
      <w:proofErr w:type="spellStart"/>
      <w:r>
        <w:t>emphasising</w:t>
      </w:r>
      <w:proofErr w:type="spellEnd"/>
      <w:r>
        <w:t xml:space="preserve"> both the arrival of foreign citizens and the importance of </w:t>
      </w:r>
      <w:proofErr w:type="spellStart"/>
      <w:r>
        <w:t>recognising</w:t>
      </w:r>
      <w:proofErr w:type="spellEnd"/>
      <w:r>
        <w:t xml:space="preserve"> this urgent problem.</w:t>
      </w:r>
    </w:p>
    <w:p w14:paraId="413D1DB8" w14:textId="77777777" w:rsidR="00972E99" w:rsidRDefault="00972E99">
      <w:pPr>
        <w:pStyle w:val="Corpotesto"/>
        <w:sectPr w:rsidR="00972E99">
          <w:headerReference w:type="default" r:id="rId8"/>
          <w:footerReference w:type="default" r:id="rId9"/>
          <w:type w:val="continuous"/>
          <w:pgSz w:w="11910" w:h="16840"/>
          <w:pgMar w:top="1580" w:right="992" w:bottom="1280" w:left="992" w:header="291" w:footer="1094" w:gutter="0"/>
          <w:pgNumType w:start="8"/>
          <w:cols w:space="720"/>
        </w:sectPr>
      </w:pPr>
    </w:p>
    <w:p w14:paraId="60A9F036" w14:textId="77777777" w:rsidR="00972E99" w:rsidRDefault="00000000">
      <w:pPr>
        <w:pStyle w:val="Corpotesto"/>
        <w:spacing w:line="20" w:lineRule="exact"/>
        <w:ind w:left="667"/>
        <w:jc w:val="left"/>
        <w:rPr>
          <w:sz w:val="2"/>
        </w:rPr>
      </w:pPr>
      <w:r>
        <w:rPr>
          <w:noProof/>
          <w:sz w:val="2"/>
        </w:rPr>
        <w:lastRenderedPageBreak/>
        <mc:AlternateContent>
          <mc:Choice Requires="wpg">
            <w:drawing>
              <wp:inline distT="0" distB="0" distL="0" distR="0" wp14:anchorId="6A75C25C" wp14:editId="42AE2D72">
                <wp:extent cx="5760085" cy="6350"/>
                <wp:effectExtent l="9525" t="0" r="2539" b="3175"/>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0085" cy="6350"/>
                          <a:chOff x="0" y="0"/>
                          <a:chExt cx="5760085" cy="6350"/>
                        </a:xfrm>
                      </wpg:grpSpPr>
                      <wps:wsp>
                        <wps:cNvPr id="10" name="Graphic 10"/>
                        <wps:cNvSpPr/>
                        <wps:spPr>
                          <a:xfrm>
                            <a:off x="0" y="3175"/>
                            <a:ext cx="5760085" cy="1270"/>
                          </a:xfrm>
                          <a:custGeom>
                            <a:avLst/>
                            <a:gdLst/>
                            <a:ahLst/>
                            <a:cxnLst/>
                            <a:rect l="l" t="t" r="r" b="b"/>
                            <a:pathLst>
                              <a:path w="5760085">
                                <a:moveTo>
                                  <a:pt x="0" y="0"/>
                                </a:moveTo>
                                <a:lnTo>
                                  <a:pt x="5759615" y="0"/>
                                </a:lnTo>
                              </a:path>
                            </a:pathLst>
                          </a:custGeom>
                          <a:ln w="6350">
                            <a:solidFill>
                              <a:srgbClr val="628543"/>
                            </a:solidFill>
                            <a:prstDash val="solid"/>
                          </a:ln>
                        </wps:spPr>
                        <wps:bodyPr wrap="square" lIns="0" tIns="0" rIns="0" bIns="0" rtlCol="0">
                          <a:prstTxWarp prst="textNoShape">
                            <a:avLst/>
                          </a:prstTxWarp>
                          <a:noAutofit/>
                        </wps:bodyPr>
                      </wps:wsp>
                    </wpg:wgp>
                  </a:graphicData>
                </a:graphic>
              </wp:inline>
            </w:drawing>
          </mc:Choice>
          <mc:Fallback>
            <w:pict>
              <v:group w14:anchorId="7DB13110" id="Group 9" o:spid="_x0000_s1026" style="width:453.55pt;height:.5pt;mso-position-horizontal-relative:char;mso-position-vertical-relative:line" coordsize="57600,6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">
                <v:shape id="Graphic 10" o:spid="_x0000_s1027" style="position:absolute;top:31;width:57600;height:13;visibility:visible;mso-wrap-style:square;v-text-anchor:top" coordsize="576008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" path="m,l5759615,e" filled="f" strokecolor="#628543" strokeweight=".5pt">
                  <v:path arrowok="t"/>
                </v:shape>
                <w10:anchorlock/>
              </v:group>
            </w:pict>
          </mc:Fallback>
        </mc:AlternateContent>
      </w:r>
    </w:p>
    <w:p w14:paraId="727135AF" w14:textId="77777777" w:rsidR="00972E99" w:rsidRDefault="00000000">
      <w:pPr>
        <w:pStyle w:val="Corpotesto"/>
        <w:spacing w:before="127"/>
        <w:ind w:right="140"/>
      </w:pPr>
      <w:r>
        <w:t>Although</w:t>
      </w:r>
      <w:r>
        <w:rPr>
          <w:spacing w:val="-3"/>
        </w:rPr>
        <w:t xml:space="preserve"> </w:t>
      </w:r>
      <w:r>
        <w:t>Italy</w:t>
      </w:r>
      <w:r>
        <w:rPr>
          <w:spacing w:val="-6"/>
        </w:rPr>
        <w:t xml:space="preserve"> </w:t>
      </w:r>
      <w:r>
        <w:t>has</w:t>
      </w:r>
      <w:r>
        <w:rPr>
          <w:spacing w:val="-5"/>
        </w:rPr>
        <w:t xml:space="preserve"> </w:t>
      </w:r>
      <w:r>
        <w:t>a</w:t>
      </w:r>
      <w:r>
        <w:rPr>
          <w:spacing w:val="-4"/>
        </w:rPr>
        <w:t xml:space="preserve"> </w:t>
      </w:r>
      <w:r>
        <w:t>long</w:t>
      </w:r>
      <w:r>
        <w:rPr>
          <w:spacing w:val="-3"/>
        </w:rPr>
        <w:t xml:space="preserve"> </w:t>
      </w:r>
      <w:r>
        <w:t>history</w:t>
      </w:r>
      <w:r>
        <w:rPr>
          <w:spacing w:val="-3"/>
        </w:rPr>
        <w:t xml:space="preserve"> </w:t>
      </w:r>
      <w:r>
        <w:t>of</w:t>
      </w:r>
      <w:r>
        <w:rPr>
          <w:spacing w:val="-6"/>
        </w:rPr>
        <w:t xml:space="preserve"> </w:t>
      </w:r>
      <w:r>
        <w:t>migration,</w:t>
      </w:r>
      <w:r>
        <w:rPr>
          <w:spacing w:val="-4"/>
        </w:rPr>
        <w:t xml:space="preserve"> </w:t>
      </w:r>
      <w:r>
        <w:t>its</w:t>
      </w:r>
      <w:r>
        <w:rPr>
          <w:spacing w:val="-6"/>
        </w:rPr>
        <w:t xml:space="preserve"> </w:t>
      </w:r>
      <w:r>
        <w:t>experience</w:t>
      </w:r>
      <w:r>
        <w:rPr>
          <w:spacing w:val="-4"/>
        </w:rPr>
        <w:t xml:space="preserve"> </w:t>
      </w:r>
      <w:r>
        <w:t>as</w:t>
      </w:r>
      <w:r>
        <w:rPr>
          <w:spacing w:val="-5"/>
        </w:rPr>
        <w:t xml:space="preserve"> </w:t>
      </w:r>
      <w:r>
        <w:t>a</w:t>
      </w:r>
      <w:r>
        <w:rPr>
          <w:spacing w:val="-4"/>
        </w:rPr>
        <w:t xml:space="preserve"> </w:t>
      </w:r>
      <w:r>
        <w:t>country</w:t>
      </w:r>
      <w:r>
        <w:rPr>
          <w:spacing w:val="-3"/>
        </w:rPr>
        <w:t xml:space="preserve"> </w:t>
      </w:r>
      <w:r>
        <w:t>of</w:t>
      </w:r>
      <w:r>
        <w:rPr>
          <w:spacing w:val="-4"/>
        </w:rPr>
        <w:t xml:space="preserve"> </w:t>
      </w:r>
      <w:r>
        <w:t>immigration</w:t>
      </w:r>
      <w:r>
        <w:rPr>
          <w:spacing w:val="-3"/>
        </w:rPr>
        <w:t xml:space="preserve"> </w:t>
      </w:r>
      <w:r>
        <w:t>is</w:t>
      </w:r>
      <w:r>
        <w:rPr>
          <w:spacing w:val="-5"/>
        </w:rPr>
        <w:t xml:space="preserve"> </w:t>
      </w:r>
      <w:r>
        <w:t>relatively</w:t>
      </w:r>
      <w:r>
        <w:rPr>
          <w:spacing w:val="-3"/>
        </w:rPr>
        <w:t xml:space="preserve"> </w:t>
      </w:r>
      <w:r>
        <w:t>recent.</w:t>
      </w:r>
      <w:r>
        <w:rPr>
          <w:spacing w:val="-4"/>
        </w:rPr>
        <w:t xml:space="preserve"> </w:t>
      </w:r>
      <w:r>
        <w:t>It</w:t>
      </w:r>
      <w:r>
        <w:rPr>
          <w:spacing w:val="-5"/>
        </w:rPr>
        <w:t xml:space="preserve"> </w:t>
      </w:r>
      <w:r>
        <w:t>was</w:t>
      </w:r>
      <w:r>
        <w:rPr>
          <w:spacing w:val="-5"/>
        </w:rPr>
        <w:t xml:space="preserve"> </w:t>
      </w:r>
      <w:r>
        <w:t>only in the 1980s and 1990s that Italy began to receive large numbers of immigrants from North</w:t>
      </w:r>
      <w:r>
        <w:rPr>
          <w:spacing w:val="-8"/>
        </w:rPr>
        <w:t xml:space="preserve"> </w:t>
      </w:r>
      <w:r>
        <w:t>Africa, Eastern Europe and Asia. In 2010, there were more than 5 million foreign residents in Italy, representing about 8-9% of the population, excluding irregular immigrants.</w:t>
      </w:r>
    </w:p>
    <w:p w14:paraId="7C257441" w14:textId="77777777" w:rsidR="00972E99" w:rsidRDefault="00000000">
      <w:pPr>
        <w:pStyle w:val="Corpotesto"/>
        <w:ind w:right="143"/>
      </w:pPr>
      <w:r>
        <w:t>The shift from emigration to immigration has triggered social and political debates on integration, citizenship rights</w:t>
      </w:r>
      <w:r>
        <w:rPr>
          <w:spacing w:val="-1"/>
        </w:rPr>
        <w:t xml:space="preserve"> </w:t>
      </w:r>
      <w:r>
        <w:t xml:space="preserve">and the </w:t>
      </w:r>
      <w:proofErr w:type="spellStart"/>
      <w:r>
        <w:t>labour</w:t>
      </w:r>
      <w:proofErr w:type="spellEnd"/>
      <w:r>
        <w:t xml:space="preserve"> market. However, these debates often fail to address fundamental realities, such as the growing number of retired people returning to their places of origin and the increasing tendency of second-generation Italians to opt for emigration,</w:t>
      </w:r>
      <w:r>
        <w:rPr>
          <w:spacing w:val="-10"/>
        </w:rPr>
        <w:t xml:space="preserve"> </w:t>
      </w:r>
      <w:r>
        <w:t>just</w:t>
      </w:r>
      <w:r>
        <w:rPr>
          <w:spacing w:val="-5"/>
        </w:rPr>
        <w:t xml:space="preserve"> </w:t>
      </w:r>
      <w:r>
        <w:t>like</w:t>
      </w:r>
      <w:r>
        <w:rPr>
          <w:spacing w:val="-4"/>
        </w:rPr>
        <w:t xml:space="preserve"> </w:t>
      </w:r>
      <w:r>
        <w:t>their</w:t>
      </w:r>
      <w:r>
        <w:rPr>
          <w:spacing w:val="-6"/>
        </w:rPr>
        <w:t xml:space="preserve"> </w:t>
      </w:r>
      <w:r>
        <w:t>peers.</w:t>
      </w:r>
      <w:r>
        <w:rPr>
          <w:spacing w:val="-13"/>
        </w:rPr>
        <w:t xml:space="preserve"> </w:t>
      </w:r>
      <w:r>
        <w:t>A</w:t>
      </w:r>
      <w:r>
        <w:rPr>
          <w:spacing w:val="-12"/>
        </w:rPr>
        <w:t xml:space="preserve"> </w:t>
      </w:r>
      <w:r>
        <w:t>fundamental</w:t>
      </w:r>
      <w:r>
        <w:rPr>
          <w:spacing w:val="-4"/>
        </w:rPr>
        <w:t xml:space="preserve"> </w:t>
      </w:r>
      <w:r>
        <w:t>reason</w:t>
      </w:r>
      <w:r>
        <w:rPr>
          <w:spacing w:val="-3"/>
        </w:rPr>
        <w:t xml:space="preserve"> </w:t>
      </w:r>
      <w:r>
        <w:t>for</w:t>
      </w:r>
      <w:r>
        <w:rPr>
          <w:spacing w:val="-6"/>
        </w:rPr>
        <w:t xml:space="preserve"> </w:t>
      </w:r>
      <w:r>
        <w:t>the</w:t>
      </w:r>
      <w:r>
        <w:rPr>
          <w:spacing w:val="-4"/>
        </w:rPr>
        <w:t xml:space="preserve"> </w:t>
      </w:r>
      <w:r>
        <w:t>reluctance</w:t>
      </w:r>
      <w:r>
        <w:rPr>
          <w:spacing w:val="-4"/>
        </w:rPr>
        <w:t xml:space="preserve"> </w:t>
      </w:r>
      <w:r>
        <w:t>to</w:t>
      </w:r>
      <w:r>
        <w:rPr>
          <w:spacing w:val="-4"/>
        </w:rPr>
        <w:t xml:space="preserve"> </w:t>
      </w:r>
      <w:r>
        <w:t>discuss</w:t>
      </w:r>
      <w:r>
        <w:rPr>
          <w:spacing w:val="-5"/>
        </w:rPr>
        <w:t xml:space="preserve"> </w:t>
      </w:r>
      <w:r>
        <w:t>migration</w:t>
      </w:r>
      <w:r>
        <w:rPr>
          <w:spacing w:val="-3"/>
        </w:rPr>
        <w:t xml:space="preserve"> </w:t>
      </w:r>
      <w:r>
        <w:t>is</w:t>
      </w:r>
      <w:r>
        <w:rPr>
          <w:spacing w:val="-5"/>
        </w:rPr>
        <w:t xml:space="preserve"> </w:t>
      </w:r>
      <w:r>
        <w:t>undoubtedly</w:t>
      </w:r>
      <w:r>
        <w:rPr>
          <w:spacing w:val="-6"/>
        </w:rPr>
        <w:t xml:space="preserve"> </w:t>
      </w:r>
      <w:r>
        <w:t>linked</w:t>
      </w:r>
      <w:r>
        <w:rPr>
          <w:spacing w:val="-3"/>
        </w:rPr>
        <w:t xml:space="preserve"> </w:t>
      </w:r>
      <w:r>
        <w:t>to</w:t>
      </w:r>
      <w:r>
        <w:rPr>
          <w:spacing w:val="-4"/>
        </w:rPr>
        <w:t xml:space="preserve"> </w:t>
      </w:r>
      <w:r>
        <w:t>an old</w:t>
      </w:r>
      <w:r>
        <w:rPr>
          <w:spacing w:val="-10"/>
        </w:rPr>
        <w:t xml:space="preserve"> </w:t>
      </w:r>
      <w:r>
        <w:t>social</w:t>
      </w:r>
      <w:r>
        <w:rPr>
          <w:spacing w:val="-6"/>
        </w:rPr>
        <w:t xml:space="preserve"> </w:t>
      </w:r>
      <w:r>
        <w:t>"wound",</w:t>
      </w:r>
      <w:r>
        <w:rPr>
          <w:spacing w:val="-6"/>
        </w:rPr>
        <w:t xml:space="preserve"> </w:t>
      </w:r>
      <w:r>
        <w:t>which</w:t>
      </w:r>
      <w:r>
        <w:rPr>
          <w:spacing w:val="-6"/>
        </w:rPr>
        <w:t xml:space="preserve"> </w:t>
      </w:r>
      <w:r>
        <w:t>explains</w:t>
      </w:r>
      <w:r>
        <w:rPr>
          <w:spacing w:val="-8"/>
        </w:rPr>
        <w:t xml:space="preserve"> </w:t>
      </w:r>
      <w:r>
        <w:t>the</w:t>
      </w:r>
      <w:r>
        <w:rPr>
          <w:spacing w:val="-6"/>
        </w:rPr>
        <w:t xml:space="preserve"> </w:t>
      </w:r>
      <w:r>
        <w:t>fear</w:t>
      </w:r>
      <w:r>
        <w:rPr>
          <w:spacing w:val="-6"/>
        </w:rPr>
        <w:t xml:space="preserve"> </w:t>
      </w:r>
      <w:r>
        <w:t>of</w:t>
      </w:r>
      <w:r>
        <w:rPr>
          <w:spacing w:val="-6"/>
        </w:rPr>
        <w:t xml:space="preserve"> </w:t>
      </w:r>
      <w:r>
        <w:t>accepting</w:t>
      </w:r>
      <w:r>
        <w:rPr>
          <w:spacing w:val="-6"/>
        </w:rPr>
        <w:t xml:space="preserve"> </w:t>
      </w:r>
      <w:r>
        <w:t>both</w:t>
      </w:r>
      <w:r>
        <w:rPr>
          <w:spacing w:val="-8"/>
        </w:rPr>
        <w:t xml:space="preserve"> </w:t>
      </w:r>
      <w:r>
        <w:t>emigration</w:t>
      </w:r>
      <w:r>
        <w:rPr>
          <w:spacing w:val="-6"/>
        </w:rPr>
        <w:t xml:space="preserve"> </w:t>
      </w:r>
      <w:r>
        <w:t>and</w:t>
      </w:r>
      <w:r>
        <w:rPr>
          <w:spacing w:val="-6"/>
        </w:rPr>
        <w:t xml:space="preserve"> </w:t>
      </w:r>
      <w:r>
        <w:t>immigration.</w:t>
      </w:r>
      <w:r>
        <w:rPr>
          <w:spacing w:val="-13"/>
        </w:rPr>
        <w:t xml:space="preserve"> </w:t>
      </w:r>
      <w:r>
        <w:t>At</w:t>
      </w:r>
      <w:r>
        <w:rPr>
          <w:spacing w:val="-6"/>
        </w:rPr>
        <w:t xml:space="preserve"> </w:t>
      </w:r>
      <w:r>
        <w:t>the</w:t>
      </w:r>
      <w:r>
        <w:rPr>
          <w:spacing w:val="-6"/>
        </w:rPr>
        <w:t xml:space="preserve"> </w:t>
      </w:r>
      <w:r>
        <w:t>end</w:t>
      </w:r>
      <w:r>
        <w:rPr>
          <w:spacing w:val="-6"/>
        </w:rPr>
        <w:t xml:space="preserve"> </w:t>
      </w:r>
      <w:r>
        <w:t>of</w:t>
      </w:r>
      <w:r>
        <w:rPr>
          <w:spacing w:val="-6"/>
        </w:rPr>
        <w:t xml:space="preserve"> </w:t>
      </w:r>
      <w:r>
        <w:t>the</w:t>
      </w:r>
      <w:r>
        <w:rPr>
          <w:spacing w:val="-6"/>
        </w:rPr>
        <w:t xml:space="preserve"> </w:t>
      </w:r>
      <w:r>
        <w:t>19th</w:t>
      </w:r>
      <w:r>
        <w:rPr>
          <w:spacing w:val="-6"/>
        </w:rPr>
        <w:t xml:space="preserve"> </w:t>
      </w:r>
      <w:r>
        <w:t>century and the</w:t>
      </w:r>
      <w:r>
        <w:rPr>
          <w:spacing w:val="-3"/>
        </w:rPr>
        <w:t xml:space="preserve"> </w:t>
      </w:r>
      <w:r>
        <w:t>beginning</w:t>
      </w:r>
      <w:r>
        <w:rPr>
          <w:spacing w:val="-2"/>
        </w:rPr>
        <w:t xml:space="preserve"> </w:t>
      </w:r>
      <w:r>
        <w:t>of</w:t>
      </w:r>
      <w:r>
        <w:rPr>
          <w:spacing w:val="-2"/>
        </w:rPr>
        <w:t xml:space="preserve"> </w:t>
      </w:r>
      <w:r>
        <w:t>the</w:t>
      </w:r>
      <w:r>
        <w:rPr>
          <w:spacing w:val="-3"/>
        </w:rPr>
        <w:t xml:space="preserve"> </w:t>
      </w:r>
      <w:r>
        <w:t>20th</w:t>
      </w:r>
      <w:r>
        <w:rPr>
          <w:spacing w:val="-2"/>
        </w:rPr>
        <w:t xml:space="preserve"> </w:t>
      </w:r>
      <w:r>
        <w:t>century,</w:t>
      </w:r>
      <w:r>
        <w:rPr>
          <w:spacing w:val="-1"/>
        </w:rPr>
        <w:t xml:space="preserve"> </w:t>
      </w:r>
      <w:r>
        <w:t>no other European country</w:t>
      </w:r>
      <w:r>
        <w:rPr>
          <w:spacing w:val="-2"/>
        </w:rPr>
        <w:t xml:space="preserve"> </w:t>
      </w:r>
      <w:r>
        <w:t>had</w:t>
      </w:r>
      <w:r>
        <w:rPr>
          <w:spacing w:val="-2"/>
        </w:rPr>
        <w:t xml:space="preserve"> </w:t>
      </w:r>
      <w:r>
        <w:t>as</w:t>
      </w:r>
      <w:r>
        <w:rPr>
          <w:spacing w:val="-1"/>
        </w:rPr>
        <w:t xml:space="preserve"> </w:t>
      </w:r>
      <w:r>
        <w:t>many</w:t>
      </w:r>
      <w:r>
        <w:rPr>
          <w:spacing w:val="-2"/>
        </w:rPr>
        <w:t xml:space="preserve"> </w:t>
      </w:r>
      <w:r>
        <w:t>emigrants</w:t>
      </w:r>
      <w:r>
        <w:rPr>
          <w:spacing w:val="-2"/>
        </w:rPr>
        <w:t xml:space="preserve"> </w:t>
      </w:r>
      <w:r>
        <w:t>as</w:t>
      </w:r>
      <w:r>
        <w:rPr>
          <w:spacing w:val="-1"/>
        </w:rPr>
        <w:t xml:space="preserve"> </w:t>
      </w:r>
      <w:r>
        <w:t>Italy.</w:t>
      </w:r>
      <w:r>
        <w:rPr>
          <w:spacing w:val="-5"/>
        </w:rPr>
        <w:t xml:space="preserve"> </w:t>
      </w:r>
      <w:r>
        <w:t>The number</w:t>
      </w:r>
      <w:r>
        <w:rPr>
          <w:spacing w:val="-2"/>
        </w:rPr>
        <w:t xml:space="preserve"> </w:t>
      </w:r>
      <w:r>
        <w:t>of</w:t>
      </w:r>
      <w:r>
        <w:rPr>
          <w:spacing w:val="-3"/>
        </w:rPr>
        <w:t xml:space="preserve"> </w:t>
      </w:r>
      <w:r>
        <w:t>people leaving the country rose from 130,000 a year in 1880 to 540,000 in 1901 and a staggering 872,000 in 1913.</w:t>
      </w:r>
    </w:p>
    <w:p w14:paraId="43E9E137" w14:textId="77777777" w:rsidR="00972E99" w:rsidRDefault="00000000">
      <w:pPr>
        <w:pStyle w:val="Corpotesto"/>
        <w:ind w:right="146"/>
      </w:pPr>
      <w:r>
        <w:t xml:space="preserve">However, the Fascist regime severely restricted permanent emigration, </w:t>
      </w:r>
      <w:proofErr w:type="spellStart"/>
      <w:r>
        <w:t>favouring</w:t>
      </w:r>
      <w:proofErr w:type="spellEnd"/>
      <w:r>
        <w:t xml:space="preserve"> temporary emigration instead.</w:t>
      </w:r>
      <w:r>
        <w:rPr>
          <w:spacing w:val="-11"/>
        </w:rPr>
        <w:t xml:space="preserve"> </w:t>
      </w:r>
      <w:r>
        <w:t>A</w:t>
      </w:r>
      <w:r>
        <w:rPr>
          <w:spacing w:val="-9"/>
        </w:rPr>
        <w:t xml:space="preserve"> </w:t>
      </w:r>
      <w:r>
        <w:t>1931 law</w:t>
      </w:r>
      <w:r>
        <w:rPr>
          <w:spacing w:val="-10"/>
        </w:rPr>
        <w:t xml:space="preserve"> </w:t>
      </w:r>
      <w:r>
        <w:t>even</w:t>
      </w:r>
      <w:r>
        <w:rPr>
          <w:spacing w:val="-9"/>
        </w:rPr>
        <w:t xml:space="preserve"> </w:t>
      </w:r>
      <w:r>
        <w:t>imposed</w:t>
      </w:r>
      <w:r>
        <w:rPr>
          <w:spacing w:val="-11"/>
        </w:rPr>
        <w:t xml:space="preserve"> </w:t>
      </w:r>
      <w:r>
        <w:t>prison</w:t>
      </w:r>
      <w:r>
        <w:rPr>
          <w:spacing w:val="-11"/>
        </w:rPr>
        <w:t xml:space="preserve"> </w:t>
      </w:r>
      <w:r>
        <w:t>sentences</w:t>
      </w:r>
      <w:r>
        <w:rPr>
          <w:spacing w:val="-11"/>
        </w:rPr>
        <w:t xml:space="preserve"> </w:t>
      </w:r>
      <w:r>
        <w:t>of</w:t>
      </w:r>
      <w:r>
        <w:rPr>
          <w:spacing w:val="-12"/>
        </w:rPr>
        <w:t xml:space="preserve"> </w:t>
      </w:r>
      <w:r>
        <w:t>one</w:t>
      </w:r>
      <w:r>
        <w:rPr>
          <w:spacing w:val="-12"/>
        </w:rPr>
        <w:t xml:space="preserve"> </w:t>
      </w:r>
      <w:r>
        <w:t>to</w:t>
      </w:r>
      <w:r>
        <w:rPr>
          <w:spacing w:val="-12"/>
        </w:rPr>
        <w:t xml:space="preserve"> </w:t>
      </w:r>
      <w:r>
        <w:t>five</w:t>
      </w:r>
      <w:r>
        <w:rPr>
          <w:spacing w:val="-12"/>
        </w:rPr>
        <w:t xml:space="preserve"> </w:t>
      </w:r>
      <w:r>
        <w:t>years</w:t>
      </w:r>
      <w:r>
        <w:rPr>
          <w:spacing w:val="-11"/>
        </w:rPr>
        <w:t xml:space="preserve"> </w:t>
      </w:r>
      <w:r>
        <w:t>and</w:t>
      </w:r>
      <w:r>
        <w:rPr>
          <w:spacing w:val="-12"/>
        </w:rPr>
        <w:t xml:space="preserve"> </w:t>
      </w:r>
      <w:r>
        <w:t>fines</w:t>
      </w:r>
      <w:r>
        <w:rPr>
          <w:spacing w:val="-11"/>
        </w:rPr>
        <w:t xml:space="preserve"> </w:t>
      </w:r>
      <w:r>
        <w:t>on</w:t>
      </w:r>
      <w:r>
        <w:rPr>
          <w:spacing w:val="-11"/>
        </w:rPr>
        <w:t xml:space="preserve"> </w:t>
      </w:r>
      <w:r>
        <w:t>those</w:t>
      </w:r>
      <w:r>
        <w:rPr>
          <w:spacing w:val="-10"/>
        </w:rPr>
        <w:t xml:space="preserve"> </w:t>
      </w:r>
      <w:r>
        <w:t>who</w:t>
      </w:r>
      <w:r>
        <w:rPr>
          <w:spacing w:val="-9"/>
        </w:rPr>
        <w:t xml:space="preserve"> </w:t>
      </w:r>
      <w:r>
        <w:t>encouraged</w:t>
      </w:r>
      <w:r>
        <w:rPr>
          <w:spacing w:val="-11"/>
        </w:rPr>
        <w:t xml:space="preserve"> </w:t>
      </w:r>
      <w:r>
        <w:t>emigration</w:t>
      </w:r>
      <w:r>
        <w:rPr>
          <w:spacing w:val="-9"/>
        </w:rPr>
        <w:t xml:space="preserve"> </w:t>
      </w:r>
      <w:r>
        <w:t>with</w:t>
      </w:r>
      <w:r>
        <w:rPr>
          <w:spacing w:val="-12"/>
        </w:rPr>
        <w:t xml:space="preserve"> </w:t>
      </w:r>
      <w:r>
        <w:t>false</w:t>
      </w:r>
      <w:r>
        <w:rPr>
          <w:spacing w:val="-10"/>
        </w:rPr>
        <w:t xml:space="preserve"> </w:t>
      </w:r>
      <w:r>
        <w:t>promises or who left for destinations other than those officially approved.</w:t>
      </w:r>
    </w:p>
    <w:p w14:paraId="7E71E1B4" w14:textId="77777777" w:rsidR="00972E99" w:rsidRDefault="00000000">
      <w:pPr>
        <w:pStyle w:val="Corpotesto"/>
        <w:ind w:right="145"/>
      </w:pPr>
      <w:r>
        <w:t>The average</w:t>
      </w:r>
      <w:r>
        <w:rPr>
          <w:spacing w:val="-2"/>
        </w:rPr>
        <w:t xml:space="preserve"> </w:t>
      </w:r>
      <w:r>
        <w:t>number of</w:t>
      </w:r>
      <w:r>
        <w:rPr>
          <w:spacing w:val="-1"/>
        </w:rPr>
        <w:t xml:space="preserve"> </w:t>
      </w:r>
      <w:r>
        <w:t>emigrants</w:t>
      </w:r>
      <w:r>
        <w:rPr>
          <w:spacing w:val="-1"/>
        </w:rPr>
        <w:t xml:space="preserve"> </w:t>
      </w:r>
      <w:r>
        <w:t>per year was 382,000 in the decade from 1911 to 1920</w:t>
      </w:r>
      <w:r>
        <w:rPr>
          <w:spacing w:val="-1"/>
        </w:rPr>
        <w:t xml:space="preserve"> </w:t>
      </w:r>
      <w:r>
        <w:t>(despite the interruption of the First</w:t>
      </w:r>
      <w:r>
        <w:rPr>
          <w:spacing w:val="-11"/>
        </w:rPr>
        <w:t xml:space="preserve"> </w:t>
      </w:r>
      <w:r>
        <w:t>World</w:t>
      </w:r>
      <w:r>
        <w:rPr>
          <w:spacing w:val="-9"/>
        </w:rPr>
        <w:t xml:space="preserve"> </w:t>
      </w:r>
      <w:r>
        <w:t>War</w:t>
      </w:r>
      <w:r>
        <w:rPr>
          <w:spacing w:val="-5"/>
        </w:rPr>
        <w:t xml:space="preserve"> </w:t>
      </w:r>
      <w:r>
        <w:t>from</w:t>
      </w:r>
      <w:r>
        <w:rPr>
          <w:spacing w:val="-7"/>
        </w:rPr>
        <w:t xml:space="preserve"> </w:t>
      </w:r>
      <w:r>
        <w:t>1915</w:t>
      </w:r>
      <w:r>
        <w:rPr>
          <w:spacing w:val="-5"/>
        </w:rPr>
        <w:t xml:space="preserve"> </w:t>
      </w:r>
      <w:r>
        <w:t>-</w:t>
      </w:r>
      <w:r>
        <w:rPr>
          <w:spacing w:val="-6"/>
        </w:rPr>
        <w:t xml:space="preserve"> </w:t>
      </w:r>
      <w:r>
        <w:t>for</w:t>
      </w:r>
      <w:r>
        <w:rPr>
          <w:spacing w:val="-6"/>
        </w:rPr>
        <w:t xml:space="preserve"> </w:t>
      </w:r>
      <w:r>
        <w:t>Italy</w:t>
      </w:r>
      <w:r>
        <w:rPr>
          <w:spacing w:val="-6"/>
        </w:rPr>
        <w:t xml:space="preserve"> </w:t>
      </w:r>
      <w:r>
        <w:t>-</w:t>
      </w:r>
      <w:r>
        <w:rPr>
          <w:spacing w:val="-6"/>
        </w:rPr>
        <w:t xml:space="preserve"> </w:t>
      </w:r>
      <w:r>
        <w:t>to</w:t>
      </w:r>
      <w:r>
        <w:rPr>
          <w:spacing w:val="-7"/>
        </w:rPr>
        <w:t xml:space="preserve"> </w:t>
      </w:r>
      <w:r>
        <w:t>1918).</w:t>
      </w:r>
      <w:r>
        <w:rPr>
          <w:spacing w:val="-10"/>
        </w:rPr>
        <w:t xml:space="preserve"> </w:t>
      </w:r>
      <w:r>
        <w:t>This</w:t>
      </w:r>
      <w:r>
        <w:rPr>
          <w:spacing w:val="-6"/>
        </w:rPr>
        <w:t xml:space="preserve"> </w:t>
      </w:r>
      <w:r>
        <w:t>number</w:t>
      </w:r>
      <w:r>
        <w:rPr>
          <w:spacing w:val="-6"/>
        </w:rPr>
        <w:t xml:space="preserve"> </w:t>
      </w:r>
      <w:r>
        <w:t>then</w:t>
      </w:r>
      <w:r>
        <w:rPr>
          <w:spacing w:val="-6"/>
        </w:rPr>
        <w:t xml:space="preserve"> </w:t>
      </w:r>
      <w:r>
        <w:t>fell</w:t>
      </w:r>
      <w:r>
        <w:rPr>
          <w:spacing w:val="-6"/>
        </w:rPr>
        <w:t xml:space="preserve"> </w:t>
      </w:r>
      <w:r>
        <w:t>to</w:t>
      </w:r>
      <w:r>
        <w:rPr>
          <w:spacing w:val="-7"/>
        </w:rPr>
        <w:t xml:space="preserve"> </w:t>
      </w:r>
      <w:r>
        <w:t>285,000</w:t>
      </w:r>
      <w:r>
        <w:rPr>
          <w:spacing w:val="-5"/>
        </w:rPr>
        <w:t xml:space="preserve"> </w:t>
      </w:r>
      <w:r>
        <w:t>between</w:t>
      </w:r>
      <w:r>
        <w:rPr>
          <w:spacing w:val="-9"/>
        </w:rPr>
        <w:t xml:space="preserve"> </w:t>
      </w:r>
      <w:r>
        <w:t>1921</w:t>
      </w:r>
      <w:r>
        <w:rPr>
          <w:spacing w:val="-7"/>
        </w:rPr>
        <w:t xml:space="preserve"> </w:t>
      </w:r>
      <w:r>
        <w:t>and</w:t>
      </w:r>
      <w:r>
        <w:rPr>
          <w:spacing w:val="-7"/>
        </w:rPr>
        <w:t xml:space="preserve"> </w:t>
      </w:r>
      <w:r>
        <w:t>1930,</w:t>
      </w:r>
      <w:r>
        <w:rPr>
          <w:spacing w:val="-7"/>
        </w:rPr>
        <w:t xml:space="preserve"> </w:t>
      </w:r>
      <w:r>
        <w:t>and</w:t>
      </w:r>
      <w:r>
        <w:rPr>
          <w:spacing w:val="-7"/>
        </w:rPr>
        <w:t xml:space="preserve"> </w:t>
      </w:r>
      <w:r>
        <w:t>to</w:t>
      </w:r>
      <w:r>
        <w:rPr>
          <w:spacing w:val="-7"/>
        </w:rPr>
        <w:t xml:space="preserve"> </w:t>
      </w:r>
      <w:r>
        <w:t>70,000 between</w:t>
      </w:r>
      <w:r>
        <w:rPr>
          <w:spacing w:val="-13"/>
        </w:rPr>
        <w:t xml:space="preserve"> </w:t>
      </w:r>
      <w:r>
        <w:t>1931</w:t>
      </w:r>
      <w:r>
        <w:rPr>
          <w:spacing w:val="-12"/>
        </w:rPr>
        <w:t xml:space="preserve"> </w:t>
      </w:r>
      <w:r>
        <w:t>and</w:t>
      </w:r>
      <w:r>
        <w:rPr>
          <w:spacing w:val="-13"/>
        </w:rPr>
        <w:t xml:space="preserve"> </w:t>
      </w:r>
      <w:r>
        <w:t>1940,</w:t>
      </w:r>
      <w:r>
        <w:rPr>
          <w:spacing w:val="-12"/>
        </w:rPr>
        <w:t xml:space="preserve"> </w:t>
      </w:r>
      <w:r>
        <w:t>when</w:t>
      </w:r>
      <w:r>
        <w:rPr>
          <w:spacing w:val="-13"/>
        </w:rPr>
        <w:t xml:space="preserve"> </w:t>
      </w:r>
      <w:r>
        <w:t>the</w:t>
      </w:r>
      <w:r>
        <w:rPr>
          <w:spacing w:val="-12"/>
        </w:rPr>
        <w:t xml:space="preserve"> </w:t>
      </w:r>
      <w:r>
        <w:t>Fascist</w:t>
      </w:r>
      <w:r>
        <w:rPr>
          <w:spacing w:val="-12"/>
        </w:rPr>
        <w:t xml:space="preserve"> </w:t>
      </w:r>
      <w:r>
        <w:t>regime</w:t>
      </w:r>
      <w:r>
        <w:rPr>
          <w:spacing w:val="-11"/>
        </w:rPr>
        <w:t xml:space="preserve"> </w:t>
      </w:r>
      <w:r>
        <w:t>had</w:t>
      </w:r>
      <w:r>
        <w:rPr>
          <w:spacing w:val="-10"/>
        </w:rPr>
        <w:t xml:space="preserve"> </w:t>
      </w:r>
      <w:r>
        <w:t>consolidated</w:t>
      </w:r>
      <w:r>
        <w:rPr>
          <w:spacing w:val="-10"/>
        </w:rPr>
        <w:t xml:space="preserve"> </w:t>
      </w:r>
      <w:r>
        <w:t>its</w:t>
      </w:r>
      <w:r>
        <w:rPr>
          <w:spacing w:val="-12"/>
        </w:rPr>
        <w:t xml:space="preserve"> </w:t>
      </w:r>
      <w:r>
        <w:t>power.</w:t>
      </w:r>
      <w:r>
        <w:rPr>
          <w:spacing w:val="-13"/>
        </w:rPr>
        <w:t xml:space="preserve"> </w:t>
      </w:r>
      <w:r>
        <w:t>A</w:t>
      </w:r>
      <w:r>
        <w:rPr>
          <w:spacing w:val="-12"/>
        </w:rPr>
        <w:t xml:space="preserve"> </w:t>
      </w:r>
      <w:r>
        <w:t>significant</w:t>
      </w:r>
      <w:r>
        <w:rPr>
          <w:spacing w:val="-11"/>
        </w:rPr>
        <w:t xml:space="preserve"> </w:t>
      </w:r>
      <w:r>
        <w:t>proportion</w:t>
      </w:r>
      <w:r>
        <w:rPr>
          <w:spacing w:val="-10"/>
        </w:rPr>
        <w:t xml:space="preserve"> </w:t>
      </w:r>
      <w:r>
        <w:t>of</w:t>
      </w:r>
      <w:r>
        <w:rPr>
          <w:spacing w:val="-11"/>
        </w:rPr>
        <w:t xml:space="preserve"> </w:t>
      </w:r>
      <w:r>
        <w:t>emigrants</w:t>
      </w:r>
      <w:r>
        <w:rPr>
          <w:spacing w:val="-12"/>
        </w:rPr>
        <w:t xml:space="preserve"> </w:t>
      </w:r>
      <w:r>
        <w:t>during this period were political dissidents.</w:t>
      </w:r>
    </w:p>
    <w:p w14:paraId="71ECB7B7" w14:textId="77777777" w:rsidR="00972E99" w:rsidRDefault="00000000">
      <w:pPr>
        <w:pStyle w:val="Corpotesto"/>
        <w:spacing w:before="1"/>
        <w:ind w:right="150"/>
      </w:pPr>
      <w:r>
        <w:t>There</w:t>
      </w:r>
      <w:r>
        <w:rPr>
          <w:spacing w:val="-10"/>
        </w:rPr>
        <w:t xml:space="preserve"> </w:t>
      </w:r>
      <w:r>
        <w:t>were</w:t>
      </w:r>
      <w:r>
        <w:rPr>
          <w:spacing w:val="-10"/>
        </w:rPr>
        <w:t xml:space="preserve"> </w:t>
      </w:r>
      <w:r>
        <w:t>two</w:t>
      </w:r>
      <w:r>
        <w:rPr>
          <w:spacing w:val="-9"/>
        </w:rPr>
        <w:t xml:space="preserve"> </w:t>
      </w:r>
      <w:r>
        <w:t>exceptions</w:t>
      </w:r>
      <w:r>
        <w:rPr>
          <w:spacing w:val="-11"/>
        </w:rPr>
        <w:t xml:space="preserve"> </w:t>
      </w:r>
      <w:r>
        <w:t>to</w:t>
      </w:r>
      <w:r>
        <w:rPr>
          <w:spacing w:val="-9"/>
        </w:rPr>
        <w:t xml:space="preserve"> </w:t>
      </w:r>
      <w:r>
        <w:t>the</w:t>
      </w:r>
      <w:r>
        <w:rPr>
          <w:spacing w:val="-10"/>
        </w:rPr>
        <w:t xml:space="preserve"> </w:t>
      </w:r>
      <w:r>
        <w:t>trend</w:t>
      </w:r>
      <w:r>
        <w:rPr>
          <w:spacing w:val="-9"/>
        </w:rPr>
        <w:t xml:space="preserve"> </w:t>
      </w:r>
      <w:r>
        <w:t>of</w:t>
      </w:r>
      <w:r>
        <w:rPr>
          <w:spacing w:val="-12"/>
        </w:rPr>
        <w:t xml:space="preserve"> </w:t>
      </w:r>
      <w:r>
        <w:t>forced</w:t>
      </w:r>
      <w:r>
        <w:rPr>
          <w:spacing w:val="-9"/>
        </w:rPr>
        <w:t xml:space="preserve"> </w:t>
      </w:r>
      <w:r>
        <w:t>emigration:</w:t>
      </w:r>
      <w:r>
        <w:rPr>
          <w:spacing w:val="-13"/>
        </w:rPr>
        <w:t xml:space="preserve"> </w:t>
      </w:r>
      <w:r>
        <w:t>firstly,</w:t>
      </w:r>
      <w:r>
        <w:rPr>
          <w:spacing w:val="-10"/>
        </w:rPr>
        <w:t xml:space="preserve"> </w:t>
      </w:r>
      <w:r>
        <w:t>in</w:t>
      </w:r>
      <w:r>
        <w:rPr>
          <w:spacing w:val="-9"/>
        </w:rPr>
        <w:t xml:space="preserve"> </w:t>
      </w:r>
      <w:r>
        <w:t>order</w:t>
      </w:r>
      <w:r>
        <w:rPr>
          <w:spacing w:val="-9"/>
        </w:rPr>
        <w:t xml:space="preserve"> </w:t>
      </w:r>
      <w:r>
        <w:t>to</w:t>
      </w:r>
      <w:r>
        <w:rPr>
          <w:spacing w:val="-9"/>
        </w:rPr>
        <w:t xml:space="preserve"> </w:t>
      </w:r>
      <w:r>
        <w:t>reduce</w:t>
      </w:r>
      <w:r>
        <w:rPr>
          <w:spacing w:val="-12"/>
        </w:rPr>
        <w:t xml:space="preserve"> </w:t>
      </w:r>
      <w:r>
        <w:t>demographic</w:t>
      </w:r>
      <w:r>
        <w:rPr>
          <w:spacing w:val="-10"/>
        </w:rPr>
        <w:t xml:space="preserve"> </w:t>
      </w:r>
      <w:r>
        <w:t>pressure</w:t>
      </w:r>
      <w:r>
        <w:rPr>
          <w:spacing w:val="-10"/>
        </w:rPr>
        <w:t xml:space="preserve"> </w:t>
      </w:r>
      <w:r>
        <w:t>and</w:t>
      </w:r>
      <w:r>
        <w:rPr>
          <w:spacing w:val="-9"/>
        </w:rPr>
        <w:t xml:space="preserve"> </w:t>
      </w:r>
      <w:r>
        <w:t>increase emigration to the Italian colonies in</w:t>
      </w:r>
      <w:r>
        <w:rPr>
          <w:spacing w:val="-7"/>
        </w:rPr>
        <w:t xml:space="preserve"> </w:t>
      </w:r>
      <w:r>
        <w:t>Africa, and secondly, in 1930, the deterioration of the economic situation led to an agreement with Germany for the transfer of half a million Italians. However, between 1939 and 1942 there was also an increase in repatriations.</w:t>
      </w:r>
    </w:p>
    <w:p w14:paraId="2150D4F4" w14:textId="77777777" w:rsidR="00972E99" w:rsidRDefault="00000000">
      <w:pPr>
        <w:pStyle w:val="Corpotesto"/>
        <w:ind w:right="137"/>
      </w:pPr>
      <w:r>
        <w:t>Emigration resumed in 1946, involving around 8 million people. This period can be divided into three main phases: a rapid</w:t>
      </w:r>
      <w:r>
        <w:rPr>
          <w:spacing w:val="-4"/>
        </w:rPr>
        <w:t xml:space="preserve"> </w:t>
      </w:r>
      <w:r>
        <w:t>increase</w:t>
      </w:r>
      <w:r>
        <w:rPr>
          <w:spacing w:val="-4"/>
        </w:rPr>
        <w:t xml:space="preserve"> </w:t>
      </w:r>
      <w:r>
        <w:t>in</w:t>
      </w:r>
      <w:r>
        <w:rPr>
          <w:spacing w:val="-4"/>
        </w:rPr>
        <w:t xml:space="preserve"> </w:t>
      </w:r>
      <w:r>
        <w:t>emigration,</w:t>
      </w:r>
      <w:r>
        <w:rPr>
          <w:spacing w:val="-9"/>
        </w:rPr>
        <w:t xml:space="preserve"> </w:t>
      </w:r>
      <w:r>
        <w:t>which</w:t>
      </w:r>
      <w:r>
        <w:rPr>
          <w:spacing w:val="-3"/>
        </w:rPr>
        <w:t xml:space="preserve"> </w:t>
      </w:r>
      <w:r>
        <w:t>peaked</w:t>
      </w:r>
      <w:r>
        <w:rPr>
          <w:spacing w:val="-3"/>
        </w:rPr>
        <w:t xml:space="preserve"> </w:t>
      </w:r>
      <w:r>
        <w:t>in</w:t>
      </w:r>
      <w:r>
        <w:rPr>
          <w:spacing w:val="-6"/>
        </w:rPr>
        <w:t xml:space="preserve"> </w:t>
      </w:r>
      <w:r>
        <w:t>1961</w:t>
      </w:r>
      <w:r>
        <w:rPr>
          <w:spacing w:val="-3"/>
        </w:rPr>
        <w:t xml:space="preserve"> </w:t>
      </w:r>
      <w:r>
        <w:t>with</w:t>
      </w:r>
      <w:r>
        <w:rPr>
          <w:spacing w:val="-6"/>
        </w:rPr>
        <w:t xml:space="preserve"> </w:t>
      </w:r>
      <w:r>
        <w:t>390,000</w:t>
      </w:r>
      <w:r>
        <w:rPr>
          <w:spacing w:val="-6"/>
        </w:rPr>
        <w:t xml:space="preserve"> </w:t>
      </w:r>
      <w:r>
        <w:t>departures,</w:t>
      </w:r>
      <w:r>
        <w:rPr>
          <w:spacing w:val="-7"/>
        </w:rPr>
        <w:t xml:space="preserve"> </w:t>
      </w:r>
      <w:r>
        <w:t>out</w:t>
      </w:r>
      <w:r>
        <w:rPr>
          <w:spacing w:val="-7"/>
        </w:rPr>
        <w:t xml:space="preserve"> </w:t>
      </w:r>
      <w:r>
        <w:t>of</w:t>
      </w:r>
      <w:r>
        <w:rPr>
          <w:spacing w:val="-4"/>
        </w:rPr>
        <w:t xml:space="preserve"> </w:t>
      </w:r>
      <w:r>
        <w:t>a</w:t>
      </w:r>
      <w:r>
        <w:rPr>
          <w:spacing w:val="-6"/>
        </w:rPr>
        <w:t xml:space="preserve"> </w:t>
      </w:r>
      <w:r>
        <w:t>total</w:t>
      </w:r>
      <w:r>
        <w:rPr>
          <w:spacing w:val="-7"/>
        </w:rPr>
        <w:t xml:space="preserve"> </w:t>
      </w:r>
      <w:r>
        <w:t>of</w:t>
      </w:r>
      <w:r>
        <w:rPr>
          <w:spacing w:val="-6"/>
        </w:rPr>
        <w:t xml:space="preserve"> </w:t>
      </w:r>
      <w:r>
        <w:t>5.6</w:t>
      </w:r>
      <w:r>
        <w:rPr>
          <w:spacing w:val="-6"/>
        </w:rPr>
        <w:t xml:space="preserve"> </w:t>
      </w:r>
      <w:r>
        <w:t>million</w:t>
      </w:r>
      <w:r>
        <w:rPr>
          <w:spacing w:val="-3"/>
        </w:rPr>
        <w:t xml:space="preserve"> </w:t>
      </w:r>
      <w:r>
        <w:t>Italians</w:t>
      </w:r>
      <w:r>
        <w:rPr>
          <w:spacing w:val="-5"/>
        </w:rPr>
        <w:t xml:space="preserve"> </w:t>
      </w:r>
      <w:r>
        <w:t>who</w:t>
      </w:r>
      <w:r>
        <w:rPr>
          <w:spacing w:val="-3"/>
        </w:rPr>
        <w:t xml:space="preserve"> </w:t>
      </w:r>
      <w:r>
        <w:t>left the</w:t>
      </w:r>
      <w:r>
        <w:rPr>
          <w:spacing w:val="-9"/>
        </w:rPr>
        <w:t xml:space="preserve"> </w:t>
      </w:r>
      <w:r>
        <w:t>country</w:t>
      </w:r>
      <w:r>
        <w:rPr>
          <w:spacing w:val="-11"/>
        </w:rPr>
        <w:t xml:space="preserve"> </w:t>
      </w:r>
      <w:r>
        <w:t>(1946-1965);</w:t>
      </w:r>
      <w:r>
        <w:rPr>
          <w:spacing w:val="-9"/>
        </w:rPr>
        <w:t xml:space="preserve"> </w:t>
      </w:r>
      <w:r>
        <w:t>departures</w:t>
      </w:r>
      <w:r>
        <w:rPr>
          <w:spacing w:val="-10"/>
        </w:rPr>
        <w:t xml:space="preserve"> </w:t>
      </w:r>
      <w:r>
        <w:t>fell</w:t>
      </w:r>
      <w:r>
        <w:rPr>
          <w:spacing w:val="-9"/>
        </w:rPr>
        <w:t xml:space="preserve"> </w:t>
      </w:r>
      <w:r>
        <w:t>to</w:t>
      </w:r>
      <w:r>
        <w:rPr>
          <w:spacing w:val="-8"/>
        </w:rPr>
        <w:t xml:space="preserve"> </w:t>
      </w:r>
      <w:r>
        <w:t>77,000</w:t>
      </w:r>
      <w:r>
        <w:rPr>
          <w:spacing w:val="-8"/>
        </w:rPr>
        <w:t xml:space="preserve"> </w:t>
      </w:r>
      <w:r>
        <w:t>in</w:t>
      </w:r>
      <w:r>
        <w:rPr>
          <w:spacing w:val="-8"/>
        </w:rPr>
        <w:t xml:space="preserve"> </w:t>
      </w:r>
      <w:r>
        <w:t>1974,</w:t>
      </w:r>
      <w:r>
        <w:rPr>
          <w:spacing w:val="-9"/>
        </w:rPr>
        <w:t xml:space="preserve"> </w:t>
      </w:r>
      <w:r>
        <w:t>then</w:t>
      </w:r>
      <w:r>
        <w:rPr>
          <w:spacing w:val="-8"/>
        </w:rPr>
        <w:t xml:space="preserve"> </w:t>
      </w:r>
      <w:r>
        <w:t>rose</w:t>
      </w:r>
      <w:r>
        <w:rPr>
          <w:spacing w:val="-9"/>
        </w:rPr>
        <w:t xml:space="preserve"> </w:t>
      </w:r>
      <w:r>
        <w:t>to</w:t>
      </w:r>
      <w:r>
        <w:rPr>
          <w:spacing w:val="-8"/>
        </w:rPr>
        <w:t xml:space="preserve"> </w:t>
      </w:r>
      <w:r>
        <w:t>almost</w:t>
      </w:r>
      <w:r>
        <w:rPr>
          <w:spacing w:val="-9"/>
        </w:rPr>
        <w:t xml:space="preserve"> </w:t>
      </w:r>
      <w:r>
        <w:t>93,000</w:t>
      </w:r>
      <w:r>
        <w:rPr>
          <w:spacing w:val="-8"/>
        </w:rPr>
        <w:t xml:space="preserve"> </w:t>
      </w:r>
      <w:r>
        <w:t>in</w:t>
      </w:r>
      <w:r>
        <w:rPr>
          <w:spacing w:val="-8"/>
        </w:rPr>
        <w:t xml:space="preserve"> </w:t>
      </w:r>
      <w:r>
        <w:t>1975,</w:t>
      </w:r>
      <w:r>
        <w:rPr>
          <w:spacing w:val="-9"/>
        </w:rPr>
        <w:t xml:space="preserve"> </w:t>
      </w:r>
      <w:r>
        <w:t>before</w:t>
      </w:r>
      <w:r>
        <w:rPr>
          <w:spacing w:val="-9"/>
        </w:rPr>
        <w:t xml:space="preserve"> </w:t>
      </w:r>
      <w:r>
        <w:t>gradually</w:t>
      </w:r>
      <w:r>
        <w:rPr>
          <w:spacing w:val="-8"/>
        </w:rPr>
        <w:t xml:space="preserve"> </w:t>
      </w:r>
      <w:r>
        <w:t>declining over</w:t>
      </w:r>
      <w:r>
        <w:rPr>
          <w:spacing w:val="-13"/>
        </w:rPr>
        <w:t xml:space="preserve"> </w:t>
      </w:r>
      <w:r>
        <w:t>the following decade. In addition, millions of people emigrated from southern Italy to northern Italy (1966</w:t>
      </w:r>
      <w:r>
        <w:rPr>
          <w:spacing w:val="-13"/>
        </w:rPr>
        <w:t xml:space="preserve"> </w:t>
      </w:r>
      <w:r>
        <w:t>-1985); emigration</w:t>
      </w:r>
      <w:r>
        <w:rPr>
          <w:spacing w:val="-13"/>
        </w:rPr>
        <w:t xml:space="preserve"> </w:t>
      </w:r>
      <w:proofErr w:type="spellStart"/>
      <w:r>
        <w:t>stabilised</w:t>
      </w:r>
      <w:proofErr w:type="spellEnd"/>
      <w:r>
        <w:rPr>
          <w:spacing w:val="-12"/>
        </w:rPr>
        <w:t xml:space="preserve"> </w:t>
      </w:r>
      <w:r>
        <w:t>at</w:t>
      </w:r>
      <w:r>
        <w:rPr>
          <w:spacing w:val="-13"/>
        </w:rPr>
        <w:t xml:space="preserve"> </w:t>
      </w:r>
      <w:r>
        <w:t>around</w:t>
      </w:r>
      <w:r>
        <w:rPr>
          <w:spacing w:val="-12"/>
        </w:rPr>
        <w:t xml:space="preserve"> </w:t>
      </w:r>
      <w:r>
        <w:t>50,000</w:t>
      </w:r>
      <w:r>
        <w:rPr>
          <w:spacing w:val="-13"/>
        </w:rPr>
        <w:t xml:space="preserve"> </w:t>
      </w:r>
      <w:r>
        <w:t>people</w:t>
      </w:r>
      <w:r>
        <w:rPr>
          <w:spacing w:val="-12"/>
        </w:rPr>
        <w:t xml:space="preserve"> </w:t>
      </w:r>
      <w:r>
        <w:t>per</w:t>
      </w:r>
      <w:r>
        <w:rPr>
          <w:spacing w:val="-11"/>
        </w:rPr>
        <w:t xml:space="preserve"> </w:t>
      </w:r>
      <w:r>
        <w:t>year,</w:t>
      </w:r>
      <w:r>
        <w:rPr>
          <w:spacing w:val="-12"/>
        </w:rPr>
        <w:t xml:space="preserve"> </w:t>
      </w:r>
      <w:r>
        <w:t>so</w:t>
      </w:r>
      <w:r>
        <w:rPr>
          <w:spacing w:val="-12"/>
        </w:rPr>
        <w:t xml:space="preserve"> </w:t>
      </w:r>
      <w:r>
        <w:t>that</w:t>
      </w:r>
      <w:r>
        <w:rPr>
          <w:spacing w:val="-13"/>
        </w:rPr>
        <w:t xml:space="preserve"> </w:t>
      </w:r>
      <w:r>
        <w:t>Italy</w:t>
      </w:r>
      <w:r>
        <w:rPr>
          <w:spacing w:val="-11"/>
        </w:rPr>
        <w:t xml:space="preserve"> </w:t>
      </w:r>
      <w:r>
        <w:t>was</w:t>
      </w:r>
      <w:r>
        <w:rPr>
          <w:spacing w:val="-13"/>
        </w:rPr>
        <w:t xml:space="preserve"> </w:t>
      </w:r>
      <w:r>
        <w:t>still</w:t>
      </w:r>
      <w:r>
        <w:rPr>
          <w:spacing w:val="-12"/>
        </w:rPr>
        <w:t xml:space="preserve"> </w:t>
      </w:r>
      <w:r>
        <w:t>an</w:t>
      </w:r>
      <w:r>
        <w:rPr>
          <w:spacing w:val="-11"/>
        </w:rPr>
        <w:t xml:space="preserve"> </w:t>
      </w:r>
      <w:r>
        <w:t>emigration</w:t>
      </w:r>
      <w:r>
        <w:rPr>
          <w:spacing w:val="-12"/>
        </w:rPr>
        <w:t xml:space="preserve"> </w:t>
      </w:r>
      <w:r>
        <w:t>country</w:t>
      </w:r>
      <w:r>
        <w:rPr>
          <w:spacing w:val="-13"/>
        </w:rPr>
        <w:t xml:space="preserve"> </w:t>
      </w:r>
      <w:r>
        <w:t>in</w:t>
      </w:r>
      <w:r>
        <w:rPr>
          <w:spacing w:val="-11"/>
        </w:rPr>
        <w:t xml:space="preserve"> </w:t>
      </w:r>
      <w:r>
        <w:t>the</w:t>
      </w:r>
      <w:r>
        <w:rPr>
          <w:spacing w:val="-13"/>
        </w:rPr>
        <w:t xml:space="preserve"> </w:t>
      </w:r>
      <w:r>
        <w:t>1980s.</w:t>
      </w:r>
      <w:r>
        <w:rPr>
          <w:spacing w:val="-11"/>
        </w:rPr>
        <w:t xml:space="preserve"> </w:t>
      </w:r>
      <w:r>
        <w:t xml:space="preserve">However, it was not until the 1990s that this phenomenon became a widely </w:t>
      </w:r>
      <w:proofErr w:type="spellStart"/>
      <w:r>
        <w:t>recognised</w:t>
      </w:r>
      <w:proofErr w:type="spellEnd"/>
      <w:r>
        <w:t xml:space="preserve"> public issue (1986-2000).</w:t>
      </w:r>
    </w:p>
    <w:p w14:paraId="350656A7" w14:textId="77777777" w:rsidR="00972E99" w:rsidRDefault="00000000">
      <w:pPr>
        <w:pStyle w:val="Corpotesto"/>
        <w:ind w:right="149"/>
        <w:jc w:val="left"/>
      </w:pPr>
      <w:r>
        <w:t>During the economic</w:t>
      </w:r>
      <w:r>
        <w:rPr>
          <w:spacing w:val="-2"/>
        </w:rPr>
        <w:t xml:space="preserve"> </w:t>
      </w:r>
      <w:r>
        <w:t>boom, Italy began to attract</w:t>
      </w:r>
      <w:r>
        <w:rPr>
          <w:spacing w:val="-3"/>
        </w:rPr>
        <w:t xml:space="preserve"> </w:t>
      </w:r>
      <w:r>
        <w:t>foreign workers, especially from former</w:t>
      </w:r>
      <w:r>
        <w:rPr>
          <w:spacing w:val="-1"/>
        </w:rPr>
        <w:t xml:space="preserve"> </w:t>
      </w:r>
      <w:r>
        <w:t>colonies</w:t>
      </w:r>
      <w:r>
        <w:rPr>
          <w:spacing w:val="-1"/>
        </w:rPr>
        <w:t xml:space="preserve"> </w:t>
      </w:r>
      <w:r>
        <w:t>such as Somalia and Eritrea,</w:t>
      </w:r>
      <w:r>
        <w:rPr>
          <w:spacing w:val="21"/>
        </w:rPr>
        <w:t xml:space="preserve"> </w:t>
      </w:r>
      <w:r>
        <w:t>and</w:t>
      </w:r>
      <w:r>
        <w:rPr>
          <w:spacing w:val="22"/>
        </w:rPr>
        <w:t xml:space="preserve"> </w:t>
      </w:r>
      <w:r>
        <w:t>from</w:t>
      </w:r>
      <w:r>
        <w:rPr>
          <w:spacing w:val="21"/>
        </w:rPr>
        <w:t xml:space="preserve"> </w:t>
      </w:r>
      <w:proofErr w:type="spellStart"/>
      <w:r>
        <w:t>neighbouring</w:t>
      </w:r>
      <w:proofErr w:type="spellEnd"/>
      <w:r>
        <w:rPr>
          <w:spacing w:val="22"/>
        </w:rPr>
        <w:t xml:space="preserve"> </w:t>
      </w:r>
      <w:r>
        <w:t>countries</w:t>
      </w:r>
      <w:r>
        <w:rPr>
          <w:spacing w:val="20"/>
        </w:rPr>
        <w:t xml:space="preserve"> </w:t>
      </w:r>
      <w:r>
        <w:t>such</w:t>
      </w:r>
      <w:r>
        <w:rPr>
          <w:spacing w:val="22"/>
        </w:rPr>
        <w:t xml:space="preserve"> </w:t>
      </w:r>
      <w:r>
        <w:t>as Tunisia</w:t>
      </w:r>
      <w:r>
        <w:rPr>
          <w:spacing w:val="23"/>
        </w:rPr>
        <w:t xml:space="preserve"> </w:t>
      </w:r>
      <w:r>
        <w:t>and</w:t>
      </w:r>
      <w:r>
        <w:rPr>
          <w:spacing w:val="22"/>
        </w:rPr>
        <w:t xml:space="preserve"> </w:t>
      </w:r>
      <w:r>
        <w:t>Morocco. The</w:t>
      </w:r>
      <w:r>
        <w:rPr>
          <w:spacing w:val="21"/>
        </w:rPr>
        <w:t xml:space="preserve"> </w:t>
      </w:r>
      <w:r>
        <w:t>influx</w:t>
      </w:r>
      <w:r>
        <w:rPr>
          <w:spacing w:val="19"/>
        </w:rPr>
        <w:t xml:space="preserve"> </w:t>
      </w:r>
      <w:r>
        <w:t>of</w:t>
      </w:r>
      <w:r>
        <w:rPr>
          <w:spacing w:val="21"/>
        </w:rPr>
        <w:t xml:space="preserve"> </w:t>
      </w:r>
      <w:r>
        <w:t>foreign</w:t>
      </w:r>
      <w:r>
        <w:rPr>
          <w:spacing w:val="22"/>
        </w:rPr>
        <w:t xml:space="preserve"> </w:t>
      </w:r>
      <w:r>
        <w:t>students</w:t>
      </w:r>
      <w:r>
        <w:rPr>
          <w:spacing w:val="20"/>
        </w:rPr>
        <w:t xml:space="preserve"> </w:t>
      </w:r>
      <w:r>
        <w:t>and</w:t>
      </w:r>
      <w:r>
        <w:rPr>
          <w:spacing w:val="22"/>
        </w:rPr>
        <w:t xml:space="preserve"> </w:t>
      </w:r>
      <w:r>
        <w:t>domestic workers also became more pronounced. By the 1980s, the arrival of workers from</w:t>
      </w:r>
      <w:r>
        <w:rPr>
          <w:spacing w:val="-8"/>
        </w:rPr>
        <w:t xml:space="preserve"> </w:t>
      </w:r>
      <w:r>
        <w:t>Africa,</w:t>
      </w:r>
      <w:r>
        <w:rPr>
          <w:spacing w:val="-11"/>
        </w:rPr>
        <w:t xml:space="preserve"> </w:t>
      </w:r>
      <w:r>
        <w:t xml:space="preserve">Asia and Eastern Europe was significant enough to prompt Italy to introduce its first immigration law, the Foschi Law (1986), which </w:t>
      </w:r>
      <w:proofErr w:type="spellStart"/>
      <w:r>
        <w:t>legalised</w:t>
      </w:r>
      <w:proofErr w:type="spellEnd"/>
      <w:r>
        <w:t xml:space="preserve"> many foreign workers. In the 1990s,</w:t>
      </w:r>
      <w:r>
        <w:rPr>
          <w:spacing w:val="-2"/>
        </w:rPr>
        <w:t xml:space="preserve"> </w:t>
      </w:r>
      <w:r>
        <w:t>with the fall of the Berlin</w:t>
      </w:r>
      <w:r>
        <w:rPr>
          <w:spacing w:val="-4"/>
        </w:rPr>
        <w:t xml:space="preserve"> </w:t>
      </w:r>
      <w:r>
        <w:t>Wall and the collapse of the main Italian political parties</w:t>
      </w:r>
      <w:r>
        <w:rPr>
          <w:spacing w:val="-1"/>
        </w:rPr>
        <w:t xml:space="preserve"> </w:t>
      </w:r>
      <w:r>
        <w:t>of the post-war period (1948-1994), the country began to feel the beginnings of its decline, accompanied by an exponential</w:t>
      </w:r>
      <w:r>
        <w:rPr>
          <w:spacing w:val="80"/>
        </w:rPr>
        <w:t xml:space="preserve"> </w:t>
      </w:r>
      <w:r>
        <w:t>increase in immigration. In addition, wars and economic crises in the Balkans and</w:t>
      </w:r>
      <w:r>
        <w:rPr>
          <w:spacing w:val="-6"/>
        </w:rPr>
        <w:t xml:space="preserve"> </w:t>
      </w:r>
      <w:r>
        <w:t>Africa exacerbated migratory flows. The</w:t>
      </w:r>
      <w:r>
        <w:rPr>
          <w:spacing w:val="19"/>
        </w:rPr>
        <w:t xml:space="preserve"> </w:t>
      </w:r>
      <w:r>
        <w:t>Martelli</w:t>
      </w:r>
      <w:r>
        <w:rPr>
          <w:spacing w:val="18"/>
        </w:rPr>
        <w:t xml:space="preserve"> </w:t>
      </w:r>
      <w:r>
        <w:t>Law (1990) marked</w:t>
      </w:r>
      <w:r>
        <w:rPr>
          <w:spacing w:val="20"/>
        </w:rPr>
        <w:t xml:space="preserve"> </w:t>
      </w:r>
      <w:r>
        <w:t>the beginning of</w:t>
      </w:r>
      <w:r>
        <w:rPr>
          <w:spacing w:val="19"/>
        </w:rPr>
        <w:t xml:space="preserve"> </w:t>
      </w:r>
      <w:r>
        <w:t>a legislative</w:t>
      </w:r>
      <w:r>
        <w:rPr>
          <w:spacing w:val="19"/>
        </w:rPr>
        <w:t xml:space="preserve"> </w:t>
      </w:r>
      <w:r>
        <w:t>process</w:t>
      </w:r>
      <w:r>
        <w:rPr>
          <w:spacing w:val="18"/>
        </w:rPr>
        <w:t xml:space="preserve"> </w:t>
      </w:r>
      <w:r>
        <w:t>that</w:t>
      </w:r>
      <w:r>
        <w:rPr>
          <w:spacing w:val="18"/>
        </w:rPr>
        <w:t xml:space="preserve"> </w:t>
      </w:r>
      <w:r>
        <w:t>led to</w:t>
      </w:r>
      <w:r>
        <w:rPr>
          <w:spacing w:val="19"/>
        </w:rPr>
        <w:t xml:space="preserve"> </w:t>
      </w:r>
      <w:r>
        <w:t>the Consolidated</w:t>
      </w:r>
      <w:r>
        <w:rPr>
          <w:spacing w:val="20"/>
        </w:rPr>
        <w:t xml:space="preserve"> </w:t>
      </w:r>
      <w:r>
        <w:t>Immigration Act (1998),</w:t>
      </w:r>
      <w:r>
        <w:rPr>
          <w:spacing w:val="28"/>
        </w:rPr>
        <w:t xml:space="preserve"> </w:t>
      </w:r>
      <w:r>
        <w:t>which</w:t>
      </w:r>
      <w:r>
        <w:rPr>
          <w:spacing w:val="27"/>
        </w:rPr>
        <w:t xml:space="preserve"> </w:t>
      </w:r>
      <w:r>
        <w:t>regulated</w:t>
      </w:r>
      <w:r>
        <w:rPr>
          <w:spacing w:val="29"/>
        </w:rPr>
        <w:t xml:space="preserve"> </w:t>
      </w:r>
      <w:r>
        <w:t>the</w:t>
      </w:r>
      <w:r>
        <w:rPr>
          <w:spacing w:val="26"/>
        </w:rPr>
        <w:t xml:space="preserve"> </w:t>
      </w:r>
      <w:r>
        <w:t>entry</w:t>
      </w:r>
      <w:r>
        <w:rPr>
          <w:spacing w:val="29"/>
        </w:rPr>
        <w:t xml:space="preserve"> </w:t>
      </w:r>
      <w:r>
        <w:t>of</w:t>
      </w:r>
      <w:r>
        <w:rPr>
          <w:spacing w:val="26"/>
        </w:rPr>
        <w:t xml:space="preserve"> </w:t>
      </w:r>
      <w:r>
        <w:t>foreign</w:t>
      </w:r>
      <w:r>
        <w:rPr>
          <w:spacing w:val="29"/>
        </w:rPr>
        <w:t xml:space="preserve"> </w:t>
      </w:r>
      <w:r>
        <w:t>workers</w:t>
      </w:r>
      <w:r>
        <w:rPr>
          <w:spacing w:val="27"/>
        </w:rPr>
        <w:t xml:space="preserve"> </w:t>
      </w:r>
      <w:r>
        <w:t>outside</w:t>
      </w:r>
      <w:r>
        <w:rPr>
          <w:spacing w:val="28"/>
        </w:rPr>
        <w:t xml:space="preserve"> </w:t>
      </w:r>
      <w:r>
        <w:t>the</w:t>
      </w:r>
      <w:r>
        <w:rPr>
          <w:spacing w:val="28"/>
        </w:rPr>
        <w:t xml:space="preserve"> </w:t>
      </w:r>
      <w:r>
        <w:t>traditional</w:t>
      </w:r>
      <w:r>
        <w:rPr>
          <w:spacing w:val="28"/>
        </w:rPr>
        <w:t xml:space="preserve"> </w:t>
      </w:r>
      <w:r>
        <w:t>sectors</w:t>
      </w:r>
      <w:r>
        <w:rPr>
          <w:spacing w:val="27"/>
        </w:rPr>
        <w:t xml:space="preserve"> </w:t>
      </w:r>
      <w:r>
        <w:t>of</w:t>
      </w:r>
      <w:r>
        <w:rPr>
          <w:spacing w:val="26"/>
        </w:rPr>
        <w:t xml:space="preserve"> </w:t>
      </w:r>
      <w:r>
        <w:t>agriculture,</w:t>
      </w:r>
      <w:r>
        <w:rPr>
          <w:spacing w:val="27"/>
        </w:rPr>
        <w:t xml:space="preserve"> </w:t>
      </w:r>
      <w:r>
        <w:t>construction</w:t>
      </w:r>
      <w:r>
        <w:rPr>
          <w:spacing w:val="29"/>
        </w:rPr>
        <w:t xml:space="preserve"> </w:t>
      </w:r>
      <w:r>
        <w:t>and domestic help.</w:t>
      </w:r>
    </w:p>
    <w:p w14:paraId="4F371F7B" w14:textId="77777777" w:rsidR="00972E99" w:rsidRDefault="00000000">
      <w:pPr>
        <w:pStyle w:val="Corpotesto"/>
        <w:ind w:right="150"/>
      </w:pPr>
      <w:r>
        <w:t>Italy felt increasingly vulnerable. The country's decline, linked to public debt, industrial crises and the loss of strong ideological reference points (such as the Italian Communist Party and the Christian Democrats), made public opinion more sensitive to structural immigration.</w:t>
      </w:r>
      <w:r>
        <w:rPr>
          <w:spacing w:val="-3"/>
        </w:rPr>
        <w:t xml:space="preserve"> </w:t>
      </w:r>
      <w:r>
        <w:t>The steady increase in the resident foreign population, as well as the arrival of refugees and economic migrants, became a focus of public concern. Fears of national instability were projected onto immigrants, echoing the historical memory of Italian emigration.</w:t>
      </w:r>
    </w:p>
    <w:p w14:paraId="10BF9138" w14:textId="77777777" w:rsidR="00972E99" w:rsidRDefault="00000000">
      <w:pPr>
        <w:pStyle w:val="Titolo1"/>
        <w:spacing w:line="230" w:lineRule="exact"/>
      </w:pPr>
      <w:r>
        <w:rPr>
          <w:spacing w:val="-2"/>
        </w:rPr>
        <w:t>IMMIGRATION</w:t>
      </w:r>
      <w:r>
        <w:rPr>
          <w:spacing w:val="2"/>
        </w:rPr>
        <w:t xml:space="preserve"> </w:t>
      </w:r>
      <w:r>
        <w:rPr>
          <w:spacing w:val="-2"/>
        </w:rPr>
        <w:t>LEGISLATION,</w:t>
      </w:r>
      <w:r>
        <w:t xml:space="preserve"> </w:t>
      </w:r>
      <w:r>
        <w:rPr>
          <w:spacing w:val="-2"/>
        </w:rPr>
        <w:t>CITIZENSHIP</w:t>
      </w:r>
      <w:r>
        <w:rPr>
          <w:spacing w:val="-12"/>
        </w:rPr>
        <w:t xml:space="preserve"> </w:t>
      </w:r>
      <w:r>
        <w:rPr>
          <w:spacing w:val="-2"/>
        </w:rPr>
        <w:t>IN THE</w:t>
      </w:r>
      <w:r>
        <w:rPr>
          <w:spacing w:val="-1"/>
        </w:rPr>
        <w:t xml:space="preserve"> </w:t>
      </w:r>
      <w:r>
        <w:rPr>
          <w:spacing w:val="-2"/>
        </w:rPr>
        <w:t>LAST</w:t>
      </w:r>
      <w:r>
        <w:rPr>
          <w:spacing w:val="-4"/>
        </w:rPr>
        <w:t xml:space="preserve"> </w:t>
      </w:r>
      <w:r>
        <w:rPr>
          <w:spacing w:val="-2"/>
        </w:rPr>
        <w:t>30</w:t>
      </w:r>
      <w:r>
        <w:rPr>
          <w:spacing w:val="-6"/>
        </w:rPr>
        <w:t xml:space="preserve"> </w:t>
      </w:r>
      <w:r>
        <w:rPr>
          <w:spacing w:val="-2"/>
        </w:rPr>
        <w:t>YEARS</w:t>
      </w:r>
    </w:p>
    <w:p w14:paraId="2032DB86" w14:textId="77777777" w:rsidR="00972E99" w:rsidRDefault="00000000">
      <w:pPr>
        <w:pStyle w:val="Corpotesto"/>
        <w:ind w:right="140"/>
      </w:pPr>
      <w:r>
        <w:t>Between 1999 and</w:t>
      </w:r>
      <w:r>
        <w:rPr>
          <w:spacing w:val="-1"/>
        </w:rPr>
        <w:t xml:space="preserve"> </w:t>
      </w:r>
      <w:r>
        <w:t>2008 (the</w:t>
      </w:r>
      <w:r>
        <w:rPr>
          <w:spacing w:val="-2"/>
        </w:rPr>
        <w:t xml:space="preserve"> </w:t>
      </w:r>
      <w:r>
        <w:t>year of the</w:t>
      </w:r>
      <w:r>
        <w:rPr>
          <w:spacing w:val="-2"/>
        </w:rPr>
        <w:t xml:space="preserve"> </w:t>
      </w:r>
      <w:r>
        <w:t>first major economic crisis), Italy was both surprised and alarmed by the influx of immigrants arriving or settling in the country.</w:t>
      </w:r>
      <w:r>
        <w:rPr>
          <w:spacing w:val="-4"/>
        </w:rPr>
        <w:t xml:space="preserve"> </w:t>
      </w:r>
      <w:r>
        <w:t>After 2009, politicians - who were already very active on this issue - began</w:t>
      </w:r>
      <w:r>
        <w:rPr>
          <w:spacing w:val="-5"/>
        </w:rPr>
        <w:t xml:space="preserve"> </w:t>
      </w:r>
      <w:r>
        <w:t>to</w:t>
      </w:r>
      <w:r>
        <w:rPr>
          <w:spacing w:val="-8"/>
        </w:rPr>
        <w:t xml:space="preserve"> </w:t>
      </w:r>
      <w:r>
        <w:t>constantly</w:t>
      </w:r>
      <w:r>
        <w:rPr>
          <w:spacing w:val="-6"/>
        </w:rPr>
        <w:t xml:space="preserve"> </w:t>
      </w:r>
      <w:r>
        <w:t>exploit</w:t>
      </w:r>
      <w:r>
        <w:rPr>
          <w:spacing w:val="-7"/>
        </w:rPr>
        <w:t xml:space="preserve"> </w:t>
      </w:r>
      <w:r>
        <w:t>the</w:t>
      </w:r>
      <w:r>
        <w:rPr>
          <w:spacing w:val="-9"/>
        </w:rPr>
        <w:t xml:space="preserve"> </w:t>
      </w:r>
      <w:r>
        <w:t>immigration</w:t>
      </w:r>
      <w:r>
        <w:rPr>
          <w:spacing w:val="-8"/>
        </w:rPr>
        <w:t xml:space="preserve"> </w:t>
      </w:r>
      <w:r>
        <w:t>trend,</w:t>
      </w:r>
      <w:r>
        <w:rPr>
          <w:spacing w:val="-9"/>
        </w:rPr>
        <w:t xml:space="preserve"> </w:t>
      </w:r>
      <w:r>
        <w:t>while</w:t>
      </w:r>
      <w:r>
        <w:rPr>
          <w:spacing w:val="-7"/>
        </w:rPr>
        <w:t xml:space="preserve"> </w:t>
      </w:r>
      <w:r>
        <w:t>the</w:t>
      </w:r>
      <w:r>
        <w:rPr>
          <w:spacing w:val="-9"/>
        </w:rPr>
        <w:t xml:space="preserve"> </w:t>
      </w:r>
      <w:r>
        <w:t>phenomenon</w:t>
      </w:r>
      <w:r>
        <w:rPr>
          <w:spacing w:val="-6"/>
        </w:rPr>
        <w:t xml:space="preserve"> </w:t>
      </w:r>
      <w:r>
        <w:t>of</w:t>
      </w:r>
      <w:r>
        <w:rPr>
          <w:spacing w:val="-8"/>
        </w:rPr>
        <w:t xml:space="preserve"> </w:t>
      </w:r>
      <w:r>
        <w:t>emigration</w:t>
      </w:r>
      <w:r>
        <w:rPr>
          <w:spacing w:val="-6"/>
        </w:rPr>
        <w:t xml:space="preserve"> </w:t>
      </w:r>
      <w:r>
        <w:t>was</w:t>
      </w:r>
      <w:r>
        <w:rPr>
          <w:spacing w:val="-8"/>
        </w:rPr>
        <w:t xml:space="preserve"> </w:t>
      </w:r>
      <w:r>
        <w:t>only</w:t>
      </w:r>
      <w:r>
        <w:rPr>
          <w:spacing w:val="-6"/>
        </w:rPr>
        <w:t xml:space="preserve"> </w:t>
      </w:r>
      <w:r>
        <w:t>occasionally</w:t>
      </w:r>
      <w:r>
        <w:rPr>
          <w:spacing w:val="-8"/>
        </w:rPr>
        <w:t xml:space="preserve"> </w:t>
      </w:r>
      <w:r>
        <w:t>addressed. Since</w:t>
      </w:r>
      <w:r>
        <w:rPr>
          <w:spacing w:val="-7"/>
        </w:rPr>
        <w:t xml:space="preserve"> </w:t>
      </w:r>
      <w:r>
        <w:t>1999,</w:t>
      </w:r>
      <w:r>
        <w:rPr>
          <w:spacing w:val="-4"/>
        </w:rPr>
        <w:t xml:space="preserve"> </w:t>
      </w:r>
      <w:r>
        <w:t>a</w:t>
      </w:r>
      <w:r>
        <w:rPr>
          <w:spacing w:val="-4"/>
        </w:rPr>
        <w:t xml:space="preserve"> </w:t>
      </w:r>
      <w:r>
        <w:t>significant</w:t>
      </w:r>
      <w:r>
        <w:rPr>
          <w:spacing w:val="-5"/>
        </w:rPr>
        <w:t xml:space="preserve"> </w:t>
      </w:r>
      <w:r>
        <w:t>number</w:t>
      </w:r>
      <w:r>
        <w:rPr>
          <w:spacing w:val="-3"/>
        </w:rPr>
        <w:t xml:space="preserve"> </w:t>
      </w:r>
      <w:r>
        <w:t>of</w:t>
      </w:r>
      <w:r>
        <w:rPr>
          <w:spacing w:val="-4"/>
        </w:rPr>
        <w:t xml:space="preserve"> </w:t>
      </w:r>
      <w:r>
        <w:t>laws</w:t>
      </w:r>
      <w:r>
        <w:rPr>
          <w:spacing w:val="-5"/>
        </w:rPr>
        <w:t xml:space="preserve"> </w:t>
      </w:r>
      <w:r>
        <w:t>and</w:t>
      </w:r>
      <w:r>
        <w:rPr>
          <w:spacing w:val="-3"/>
        </w:rPr>
        <w:t xml:space="preserve"> </w:t>
      </w:r>
      <w:r>
        <w:t>decrees</w:t>
      </w:r>
      <w:r>
        <w:rPr>
          <w:spacing w:val="-5"/>
        </w:rPr>
        <w:t xml:space="preserve"> </w:t>
      </w:r>
      <w:r>
        <w:t>have</w:t>
      </w:r>
      <w:r>
        <w:rPr>
          <w:spacing w:val="-4"/>
        </w:rPr>
        <w:t xml:space="preserve"> </w:t>
      </w:r>
      <w:r>
        <w:t>been</w:t>
      </w:r>
      <w:r>
        <w:rPr>
          <w:spacing w:val="-3"/>
        </w:rPr>
        <w:t xml:space="preserve"> </w:t>
      </w:r>
      <w:r>
        <w:t>introduced</w:t>
      </w:r>
      <w:r>
        <w:rPr>
          <w:spacing w:val="-3"/>
        </w:rPr>
        <w:t xml:space="preserve"> </w:t>
      </w:r>
      <w:r>
        <w:t>to</w:t>
      </w:r>
      <w:r>
        <w:rPr>
          <w:spacing w:val="-4"/>
        </w:rPr>
        <w:t xml:space="preserve"> </w:t>
      </w:r>
      <w:r>
        <w:t>control</w:t>
      </w:r>
      <w:r>
        <w:rPr>
          <w:spacing w:val="-5"/>
        </w:rPr>
        <w:t xml:space="preserve"> </w:t>
      </w:r>
      <w:r>
        <w:t>and/or</w:t>
      </w:r>
      <w:r>
        <w:rPr>
          <w:spacing w:val="-4"/>
        </w:rPr>
        <w:t xml:space="preserve"> </w:t>
      </w:r>
      <w:r>
        <w:t>limit</w:t>
      </w:r>
      <w:r>
        <w:rPr>
          <w:spacing w:val="-5"/>
        </w:rPr>
        <w:t xml:space="preserve"> </w:t>
      </w:r>
      <w:r>
        <w:t>immigration.</w:t>
      </w:r>
      <w:r>
        <w:rPr>
          <w:spacing w:val="-13"/>
        </w:rPr>
        <w:t xml:space="preserve"> </w:t>
      </w:r>
      <w:r>
        <w:t>A</w:t>
      </w:r>
      <w:r>
        <w:rPr>
          <w:spacing w:val="-12"/>
        </w:rPr>
        <w:t xml:space="preserve"> </w:t>
      </w:r>
      <w:r>
        <w:t>decree is a normative or administrative act issued by a public authority (such as the President of the Republic, the Government or a Ministry) that has the force of law or executive value, depending on the type of decree. In Italy, decrees are widely used to regulate various aspects of public life, including immigration policy.</w:t>
      </w:r>
    </w:p>
    <w:p w14:paraId="5A1C76C6" w14:textId="77777777" w:rsidR="00972E99" w:rsidRDefault="00000000">
      <w:pPr>
        <w:pStyle w:val="Corpotesto"/>
        <w:spacing w:before="1"/>
      </w:pPr>
      <w:r>
        <w:t>There</w:t>
      </w:r>
      <w:r>
        <w:rPr>
          <w:spacing w:val="-6"/>
        </w:rPr>
        <w:t xml:space="preserve"> </w:t>
      </w:r>
      <w:r>
        <w:t>are</w:t>
      </w:r>
      <w:r>
        <w:rPr>
          <w:spacing w:val="-7"/>
        </w:rPr>
        <w:t xml:space="preserve"> </w:t>
      </w:r>
      <w:r>
        <w:t>numerous</w:t>
      </w:r>
      <w:r>
        <w:rPr>
          <w:spacing w:val="-6"/>
        </w:rPr>
        <w:t xml:space="preserve"> </w:t>
      </w:r>
      <w:r>
        <w:t>immigration</w:t>
      </w:r>
      <w:r>
        <w:rPr>
          <w:spacing w:val="-4"/>
        </w:rPr>
        <w:t xml:space="preserve"> </w:t>
      </w:r>
      <w:r>
        <w:t>decrees</w:t>
      </w:r>
      <w:r>
        <w:rPr>
          <w:spacing w:val="-6"/>
        </w:rPr>
        <w:t xml:space="preserve"> </w:t>
      </w:r>
      <w:r>
        <w:t>and</w:t>
      </w:r>
      <w:r>
        <w:rPr>
          <w:spacing w:val="-5"/>
        </w:rPr>
        <w:t xml:space="preserve"> </w:t>
      </w:r>
      <w:r>
        <w:t>laws</w:t>
      </w:r>
      <w:r>
        <w:rPr>
          <w:spacing w:val="-6"/>
        </w:rPr>
        <w:t xml:space="preserve"> </w:t>
      </w:r>
      <w:r>
        <w:t>that</w:t>
      </w:r>
      <w:r>
        <w:rPr>
          <w:spacing w:val="-5"/>
        </w:rPr>
        <w:t xml:space="preserve"> </w:t>
      </w:r>
      <w:r>
        <w:t>define</w:t>
      </w:r>
      <w:r>
        <w:rPr>
          <w:spacing w:val="-5"/>
        </w:rPr>
        <w:t xml:space="preserve"> </w:t>
      </w:r>
      <w:r>
        <w:t>the</w:t>
      </w:r>
      <w:r>
        <w:rPr>
          <w:spacing w:val="-5"/>
        </w:rPr>
        <w:t xml:space="preserve"> </w:t>
      </w:r>
      <w:r>
        <w:t>country's</w:t>
      </w:r>
      <w:r>
        <w:rPr>
          <w:spacing w:val="-7"/>
        </w:rPr>
        <w:t xml:space="preserve"> </w:t>
      </w:r>
      <w:r>
        <w:t>approach</w:t>
      </w:r>
      <w:r>
        <w:rPr>
          <w:spacing w:val="-4"/>
        </w:rPr>
        <w:t xml:space="preserve"> </w:t>
      </w:r>
      <w:r>
        <w:t>to</w:t>
      </w:r>
      <w:r>
        <w:rPr>
          <w:spacing w:val="-4"/>
        </w:rPr>
        <w:t xml:space="preserve"> </w:t>
      </w:r>
      <w:r>
        <w:t>managing</w:t>
      </w:r>
      <w:r>
        <w:rPr>
          <w:spacing w:val="-5"/>
        </w:rPr>
        <w:t xml:space="preserve"> </w:t>
      </w:r>
      <w:r>
        <w:t>the</w:t>
      </w:r>
      <w:r>
        <w:rPr>
          <w:spacing w:val="-5"/>
        </w:rPr>
        <w:t xml:space="preserve"> </w:t>
      </w:r>
      <w:r>
        <w:rPr>
          <w:spacing w:val="-2"/>
        </w:rPr>
        <w:t>issue.</w:t>
      </w:r>
    </w:p>
    <w:p w14:paraId="110574A1" w14:textId="77777777" w:rsidR="00972E99" w:rsidRDefault="00000000">
      <w:pPr>
        <w:pStyle w:val="Corpotesto"/>
        <w:ind w:right="152"/>
      </w:pPr>
      <w:r>
        <w:t>Over the years, immigration legislation in Italy has been shaped by numerous laws and reforms. The main legal frameworks governing the entry, stay and rights of immigrants are</w:t>
      </w:r>
    </w:p>
    <w:p w14:paraId="19581125" w14:textId="77777777" w:rsidR="00972E99" w:rsidRDefault="00000000">
      <w:pPr>
        <w:pStyle w:val="Paragrafoelenco"/>
        <w:numPr>
          <w:ilvl w:val="0"/>
          <w:numId w:val="3"/>
        </w:numPr>
        <w:tabs>
          <w:tab w:val="left" w:pos="338"/>
        </w:tabs>
        <w:ind w:right="149" w:firstLine="0"/>
        <w:jc w:val="both"/>
        <w:rPr>
          <w:sz w:val="20"/>
        </w:rPr>
      </w:pPr>
      <w:r>
        <w:rPr>
          <w:sz w:val="20"/>
        </w:rPr>
        <w:t>Legge</w:t>
      </w:r>
      <w:r>
        <w:rPr>
          <w:spacing w:val="-7"/>
          <w:sz w:val="20"/>
        </w:rPr>
        <w:t xml:space="preserve"> </w:t>
      </w:r>
      <w:r>
        <w:rPr>
          <w:sz w:val="20"/>
        </w:rPr>
        <w:t>Martelli</w:t>
      </w:r>
      <w:r>
        <w:rPr>
          <w:spacing w:val="-8"/>
          <w:sz w:val="20"/>
        </w:rPr>
        <w:t xml:space="preserve"> </w:t>
      </w:r>
      <w:r>
        <w:rPr>
          <w:sz w:val="20"/>
        </w:rPr>
        <w:t>(Law</w:t>
      </w:r>
      <w:r>
        <w:rPr>
          <w:spacing w:val="-7"/>
          <w:sz w:val="20"/>
        </w:rPr>
        <w:t xml:space="preserve"> </w:t>
      </w:r>
      <w:r>
        <w:rPr>
          <w:sz w:val="20"/>
        </w:rPr>
        <w:t>No.</w:t>
      </w:r>
      <w:r>
        <w:rPr>
          <w:spacing w:val="-7"/>
          <w:sz w:val="20"/>
        </w:rPr>
        <w:t xml:space="preserve"> </w:t>
      </w:r>
      <w:r>
        <w:rPr>
          <w:sz w:val="20"/>
        </w:rPr>
        <w:t>39/1990):</w:t>
      </w:r>
      <w:r>
        <w:rPr>
          <w:spacing w:val="-11"/>
          <w:sz w:val="20"/>
        </w:rPr>
        <w:t xml:space="preserve"> </w:t>
      </w:r>
      <w:r>
        <w:rPr>
          <w:sz w:val="20"/>
        </w:rPr>
        <w:t>The</w:t>
      </w:r>
      <w:r>
        <w:rPr>
          <w:spacing w:val="-9"/>
          <w:sz w:val="20"/>
        </w:rPr>
        <w:t xml:space="preserve"> </w:t>
      </w:r>
      <w:r>
        <w:rPr>
          <w:sz w:val="20"/>
        </w:rPr>
        <w:t>first</w:t>
      </w:r>
      <w:r>
        <w:rPr>
          <w:spacing w:val="-8"/>
          <w:sz w:val="20"/>
        </w:rPr>
        <w:t xml:space="preserve"> </w:t>
      </w:r>
      <w:r>
        <w:rPr>
          <w:sz w:val="20"/>
        </w:rPr>
        <w:t>comprehensive</w:t>
      </w:r>
      <w:r>
        <w:rPr>
          <w:spacing w:val="-7"/>
          <w:sz w:val="20"/>
        </w:rPr>
        <w:t xml:space="preserve"> </w:t>
      </w:r>
      <w:r>
        <w:rPr>
          <w:sz w:val="20"/>
        </w:rPr>
        <w:t>immigration</w:t>
      </w:r>
      <w:r>
        <w:rPr>
          <w:spacing w:val="-6"/>
          <w:sz w:val="20"/>
        </w:rPr>
        <w:t xml:space="preserve"> </w:t>
      </w:r>
      <w:r>
        <w:rPr>
          <w:sz w:val="20"/>
        </w:rPr>
        <w:t>law,</w:t>
      </w:r>
      <w:r>
        <w:rPr>
          <w:spacing w:val="-9"/>
          <w:sz w:val="20"/>
        </w:rPr>
        <w:t xml:space="preserve"> </w:t>
      </w:r>
      <w:r>
        <w:rPr>
          <w:sz w:val="20"/>
        </w:rPr>
        <w:t>which</w:t>
      </w:r>
      <w:r>
        <w:rPr>
          <w:spacing w:val="-6"/>
          <w:sz w:val="20"/>
        </w:rPr>
        <w:t xml:space="preserve"> </w:t>
      </w:r>
      <w:r>
        <w:rPr>
          <w:sz w:val="20"/>
        </w:rPr>
        <w:t>introduced</w:t>
      </w:r>
      <w:r>
        <w:rPr>
          <w:spacing w:val="-6"/>
          <w:sz w:val="20"/>
        </w:rPr>
        <w:t xml:space="preserve"> </w:t>
      </w:r>
      <w:r>
        <w:rPr>
          <w:sz w:val="20"/>
        </w:rPr>
        <w:t>residence</w:t>
      </w:r>
      <w:r>
        <w:rPr>
          <w:spacing w:val="-9"/>
          <w:sz w:val="20"/>
        </w:rPr>
        <w:t xml:space="preserve"> </w:t>
      </w:r>
      <w:r>
        <w:rPr>
          <w:sz w:val="20"/>
        </w:rPr>
        <w:t>permits</w:t>
      </w:r>
      <w:r>
        <w:rPr>
          <w:spacing w:val="-9"/>
          <w:sz w:val="20"/>
        </w:rPr>
        <w:t xml:space="preserve"> </w:t>
      </w:r>
      <w:r>
        <w:rPr>
          <w:sz w:val="20"/>
        </w:rPr>
        <w:t>and entry quotas.</w:t>
      </w:r>
    </w:p>
    <w:p w14:paraId="629664F2" w14:textId="77777777" w:rsidR="00972E99" w:rsidRDefault="00000000">
      <w:pPr>
        <w:pStyle w:val="Paragrafoelenco"/>
        <w:numPr>
          <w:ilvl w:val="0"/>
          <w:numId w:val="3"/>
        </w:numPr>
        <w:tabs>
          <w:tab w:val="left" w:pos="328"/>
        </w:tabs>
        <w:ind w:right="145" w:firstLine="0"/>
        <w:jc w:val="both"/>
        <w:rPr>
          <w:sz w:val="20"/>
        </w:rPr>
      </w:pPr>
      <w:r>
        <w:rPr>
          <w:sz w:val="20"/>
        </w:rPr>
        <w:t>Turco-Napolitano</w:t>
      </w:r>
      <w:r>
        <w:rPr>
          <w:spacing w:val="-13"/>
          <w:sz w:val="20"/>
        </w:rPr>
        <w:t xml:space="preserve"> </w:t>
      </w:r>
      <w:r>
        <w:rPr>
          <w:sz w:val="20"/>
        </w:rPr>
        <w:t>Law</w:t>
      </w:r>
      <w:r>
        <w:rPr>
          <w:spacing w:val="-12"/>
          <w:sz w:val="20"/>
        </w:rPr>
        <w:t xml:space="preserve"> </w:t>
      </w:r>
      <w:r>
        <w:rPr>
          <w:sz w:val="20"/>
        </w:rPr>
        <w:t>(Law</w:t>
      </w:r>
      <w:r>
        <w:rPr>
          <w:spacing w:val="-13"/>
          <w:sz w:val="20"/>
        </w:rPr>
        <w:t xml:space="preserve"> </w:t>
      </w:r>
      <w:r>
        <w:rPr>
          <w:sz w:val="20"/>
        </w:rPr>
        <w:t>40/1998,</w:t>
      </w:r>
      <w:r>
        <w:rPr>
          <w:spacing w:val="-12"/>
          <w:sz w:val="20"/>
        </w:rPr>
        <w:t xml:space="preserve"> </w:t>
      </w:r>
      <w:r>
        <w:rPr>
          <w:sz w:val="20"/>
        </w:rPr>
        <w:t>then</w:t>
      </w:r>
      <w:r>
        <w:rPr>
          <w:spacing w:val="-13"/>
          <w:sz w:val="20"/>
        </w:rPr>
        <w:t xml:space="preserve"> </w:t>
      </w:r>
      <w:r>
        <w:rPr>
          <w:sz w:val="20"/>
        </w:rPr>
        <w:t>Legislative</w:t>
      </w:r>
      <w:r>
        <w:rPr>
          <w:spacing w:val="-12"/>
          <w:sz w:val="20"/>
        </w:rPr>
        <w:t xml:space="preserve"> </w:t>
      </w:r>
      <w:r>
        <w:rPr>
          <w:sz w:val="20"/>
        </w:rPr>
        <w:t>Decree</w:t>
      </w:r>
      <w:r>
        <w:rPr>
          <w:spacing w:val="-13"/>
          <w:sz w:val="20"/>
        </w:rPr>
        <w:t xml:space="preserve"> </w:t>
      </w:r>
      <w:r>
        <w:rPr>
          <w:sz w:val="20"/>
        </w:rPr>
        <w:t>286/1998</w:t>
      </w:r>
      <w:r>
        <w:rPr>
          <w:spacing w:val="-12"/>
          <w:sz w:val="20"/>
        </w:rPr>
        <w:t xml:space="preserve"> </w:t>
      </w:r>
      <w:r>
        <w:rPr>
          <w:sz w:val="20"/>
        </w:rPr>
        <w:t>-</w:t>
      </w:r>
      <w:r>
        <w:rPr>
          <w:spacing w:val="-13"/>
          <w:sz w:val="20"/>
        </w:rPr>
        <w:t xml:space="preserve"> </w:t>
      </w:r>
      <w:r>
        <w:rPr>
          <w:sz w:val="20"/>
        </w:rPr>
        <w:t>Consolidated</w:t>
      </w:r>
      <w:r>
        <w:rPr>
          <w:spacing w:val="-12"/>
          <w:sz w:val="20"/>
        </w:rPr>
        <w:t xml:space="preserve"> </w:t>
      </w:r>
      <w:r>
        <w:rPr>
          <w:sz w:val="20"/>
        </w:rPr>
        <w:t>Immigration</w:t>
      </w:r>
      <w:r>
        <w:rPr>
          <w:spacing w:val="-13"/>
          <w:sz w:val="20"/>
        </w:rPr>
        <w:t xml:space="preserve"> </w:t>
      </w:r>
      <w:r>
        <w:rPr>
          <w:sz w:val="20"/>
        </w:rPr>
        <w:t>Law).</w:t>
      </w:r>
      <w:r>
        <w:rPr>
          <w:spacing w:val="-12"/>
          <w:sz w:val="20"/>
        </w:rPr>
        <w:t xml:space="preserve"> </w:t>
      </w:r>
      <w:r>
        <w:rPr>
          <w:sz w:val="20"/>
        </w:rPr>
        <w:t xml:space="preserve">Establishes Temporary Residence </w:t>
      </w:r>
      <w:proofErr w:type="spellStart"/>
      <w:r>
        <w:rPr>
          <w:sz w:val="20"/>
        </w:rPr>
        <w:t>Centres</w:t>
      </w:r>
      <w:proofErr w:type="spellEnd"/>
      <w:r>
        <w:rPr>
          <w:spacing w:val="-1"/>
          <w:sz w:val="20"/>
        </w:rPr>
        <w:t xml:space="preserve"> </w:t>
      </w:r>
      <w:r>
        <w:rPr>
          <w:sz w:val="20"/>
        </w:rPr>
        <w:t>(CPT, now CPR), introduces</w:t>
      </w:r>
      <w:r>
        <w:rPr>
          <w:spacing w:val="-4"/>
          <w:sz w:val="20"/>
        </w:rPr>
        <w:t xml:space="preserve"> </w:t>
      </w:r>
      <w:r>
        <w:rPr>
          <w:sz w:val="20"/>
        </w:rPr>
        <w:t>residence permits</w:t>
      </w:r>
      <w:r>
        <w:rPr>
          <w:spacing w:val="-2"/>
          <w:sz w:val="20"/>
        </w:rPr>
        <w:t xml:space="preserve"> </w:t>
      </w:r>
      <w:r>
        <w:rPr>
          <w:sz w:val="20"/>
        </w:rPr>
        <w:t>for work</w:t>
      </w:r>
      <w:r>
        <w:rPr>
          <w:spacing w:val="-2"/>
          <w:sz w:val="20"/>
        </w:rPr>
        <w:t xml:space="preserve"> </w:t>
      </w:r>
      <w:r>
        <w:rPr>
          <w:sz w:val="20"/>
        </w:rPr>
        <w:t>purposes</w:t>
      </w:r>
      <w:r>
        <w:rPr>
          <w:spacing w:val="-1"/>
          <w:sz w:val="20"/>
        </w:rPr>
        <w:t xml:space="preserve"> </w:t>
      </w:r>
      <w:r>
        <w:rPr>
          <w:sz w:val="20"/>
        </w:rPr>
        <w:t>and</w:t>
      </w:r>
      <w:r>
        <w:rPr>
          <w:spacing w:val="-2"/>
          <w:sz w:val="20"/>
        </w:rPr>
        <w:t xml:space="preserve"> </w:t>
      </w:r>
      <w:r>
        <w:rPr>
          <w:sz w:val="20"/>
        </w:rPr>
        <w:t>attempts</w:t>
      </w:r>
      <w:r>
        <w:rPr>
          <w:spacing w:val="-1"/>
          <w:sz w:val="20"/>
        </w:rPr>
        <w:t xml:space="preserve"> </w:t>
      </w:r>
      <w:r>
        <w:rPr>
          <w:sz w:val="20"/>
        </w:rPr>
        <w:t>to reform the Immigration Quota Law (legal immigration quotas).</w:t>
      </w:r>
    </w:p>
    <w:p w14:paraId="3EAB9412" w14:textId="77777777" w:rsidR="00972E99" w:rsidRDefault="00972E99">
      <w:pPr>
        <w:pStyle w:val="Paragrafoelenco"/>
        <w:jc w:val="both"/>
        <w:rPr>
          <w:sz w:val="20"/>
        </w:rPr>
        <w:sectPr w:rsidR="00972E99">
          <w:pgSz w:w="11910" w:h="16840"/>
          <w:pgMar w:top="1580" w:right="992" w:bottom="1280" w:left="992" w:header="291" w:footer="1094" w:gutter="0"/>
          <w:cols w:space="720"/>
        </w:sectPr>
      </w:pPr>
    </w:p>
    <w:p w14:paraId="575C4F8E" w14:textId="77777777" w:rsidR="00972E99" w:rsidRDefault="00000000">
      <w:pPr>
        <w:pStyle w:val="Corpotesto"/>
        <w:spacing w:line="20" w:lineRule="exact"/>
        <w:ind w:left="667"/>
        <w:jc w:val="left"/>
        <w:rPr>
          <w:sz w:val="2"/>
        </w:rPr>
      </w:pPr>
      <w:r>
        <w:rPr>
          <w:noProof/>
          <w:sz w:val="2"/>
        </w:rPr>
        <w:lastRenderedPageBreak/>
        <mc:AlternateContent>
          <mc:Choice Requires="wpg">
            <w:drawing>
              <wp:inline distT="0" distB="0" distL="0" distR="0" wp14:anchorId="2F124914" wp14:editId="6B8A55DC">
                <wp:extent cx="5760085" cy="6350"/>
                <wp:effectExtent l="9525" t="0" r="2539" b="3175"/>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0085" cy="6350"/>
                          <a:chOff x="0" y="0"/>
                          <a:chExt cx="5760085" cy="6350"/>
                        </a:xfrm>
                      </wpg:grpSpPr>
                      <wps:wsp>
                        <wps:cNvPr id="16" name="Graphic 16"/>
                        <wps:cNvSpPr/>
                        <wps:spPr>
                          <a:xfrm>
                            <a:off x="0" y="3175"/>
                            <a:ext cx="5760085" cy="1270"/>
                          </a:xfrm>
                          <a:custGeom>
                            <a:avLst/>
                            <a:gdLst/>
                            <a:ahLst/>
                            <a:cxnLst/>
                            <a:rect l="l" t="t" r="r" b="b"/>
                            <a:pathLst>
                              <a:path w="5760085">
                                <a:moveTo>
                                  <a:pt x="0" y="0"/>
                                </a:moveTo>
                                <a:lnTo>
                                  <a:pt x="5759615" y="0"/>
                                </a:lnTo>
                              </a:path>
                            </a:pathLst>
                          </a:custGeom>
                          <a:ln w="6350">
                            <a:solidFill>
                              <a:srgbClr val="628543"/>
                            </a:solidFill>
                            <a:prstDash val="solid"/>
                          </a:ln>
                        </wps:spPr>
                        <wps:bodyPr wrap="square" lIns="0" tIns="0" rIns="0" bIns="0" rtlCol="0">
                          <a:prstTxWarp prst="textNoShape">
                            <a:avLst/>
                          </a:prstTxWarp>
                          <a:noAutofit/>
                        </wps:bodyPr>
                      </wps:wsp>
                    </wpg:wgp>
                  </a:graphicData>
                </a:graphic>
              </wp:inline>
            </w:drawing>
          </mc:Choice>
          <mc:Fallback>
            <w:pict>
              <v:group w14:anchorId="7E54F25D" id="Group 15" o:spid="_x0000_s1026" style="width:453.55pt;height:.5pt;mso-position-horizontal-relative:char;mso-position-vertical-relative:line" coordsize="57600,6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">
                <v:shape id="Graphic 16" o:spid="_x0000_s1027" style="position:absolute;top:31;width:57600;height:13;visibility:visible;mso-wrap-style:square;v-text-anchor:top" coordsize="576008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" path="m,l5759615,e" filled="f" strokecolor="#628543" strokeweight=".5pt">
                  <v:path arrowok="t"/>
                </v:shape>
                <w10:anchorlock/>
              </v:group>
            </w:pict>
          </mc:Fallback>
        </mc:AlternateContent>
      </w:r>
    </w:p>
    <w:p w14:paraId="0B64CC56" w14:textId="77777777" w:rsidR="00972E99" w:rsidRDefault="00000000">
      <w:pPr>
        <w:pStyle w:val="Paragrafoelenco"/>
        <w:numPr>
          <w:ilvl w:val="0"/>
          <w:numId w:val="3"/>
        </w:numPr>
        <w:tabs>
          <w:tab w:val="left" w:pos="340"/>
        </w:tabs>
        <w:spacing w:before="127"/>
        <w:ind w:right="154" w:firstLine="0"/>
        <w:jc w:val="both"/>
        <w:rPr>
          <w:sz w:val="20"/>
        </w:rPr>
      </w:pPr>
      <w:r>
        <w:rPr>
          <w:sz w:val="20"/>
        </w:rPr>
        <w:t>Bossi-Fini</w:t>
      </w:r>
      <w:r>
        <w:rPr>
          <w:spacing w:val="-4"/>
          <w:sz w:val="20"/>
        </w:rPr>
        <w:t xml:space="preserve"> </w:t>
      </w:r>
      <w:r>
        <w:rPr>
          <w:sz w:val="20"/>
        </w:rPr>
        <w:t>Law</w:t>
      </w:r>
      <w:r>
        <w:rPr>
          <w:spacing w:val="-3"/>
          <w:sz w:val="20"/>
        </w:rPr>
        <w:t xml:space="preserve"> </w:t>
      </w:r>
      <w:r>
        <w:rPr>
          <w:sz w:val="20"/>
        </w:rPr>
        <w:t>(Law</w:t>
      </w:r>
      <w:r>
        <w:rPr>
          <w:spacing w:val="-3"/>
          <w:sz w:val="20"/>
        </w:rPr>
        <w:t xml:space="preserve"> </w:t>
      </w:r>
      <w:r>
        <w:rPr>
          <w:sz w:val="20"/>
        </w:rPr>
        <w:t>No.</w:t>
      </w:r>
      <w:r>
        <w:rPr>
          <w:spacing w:val="-3"/>
          <w:sz w:val="20"/>
        </w:rPr>
        <w:t xml:space="preserve"> </w:t>
      </w:r>
      <w:r>
        <w:rPr>
          <w:sz w:val="20"/>
        </w:rPr>
        <w:t>189/2002):</w:t>
      </w:r>
      <w:r>
        <w:rPr>
          <w:spacing w:val="-7"/>
          <w:sz w:val="20"/>
        </w:rPr>
        <w:t xml:space="preserve"> </w:t>
      </w:r>
      <w:r>
        <w:rPr>
          <w:sz w:val="20"/>
        </w:rPr>
        <w:t>This</w:t>
      </w:r>
      <w:r>
        <w:rPr>
          <w:spacing w:val="-4"/>
          <w:sz w:val="20"/>
        </w:rPr>
        <w:t xml:space="preserve"> </w:t>
      </w:r>
      <w:r>
        <w:rPr>
          <w:sz w:val="20"/>
        </w:rPr>
        <w:t>introduced</w:t>
      </w:r>
      <w:r>
        <w:rPr>
          <w:spacing w:val="-2"/>
          <w:sz w:val="20"/>
        </w:rPr>
        <w:t xml:space="preserve"> </w:t>
      </w:r>
      <w:r>
        <w:rPr>
          <w:sz w:val="20"/>
        </w:rPr>
        <w:t>the</w:t>
      </w:r>
      <w:r>
        <w:rPr>
          <w:spacing w:val="-5"/>
          <w:sz w:val="20"/>
        </w:rPr>
        <w:t xml:space="preserve"> </w:t>
      </w:r>
      <w:r>
        <w:rPr>
          <w:sz w:val="20"/>
        </w:rPr>
        <w:t>residence</w:t>
      </w:r>
      <w:r>
        <w:rPr>
          <w:spacing w:val="-3"/>
          <w:sz w:val="20"/>
        </w:rPr>
        <w:t xml:space="preserve"> </w:t>
      </w:r>
      <w:r>
        <w:rPr>
          <w:sz w:val="20"/>
        </w:rPr>
        <w:t>contract,</w:t>
      </w:r>
      <w:r>
        <w:rPr>
          <w:spacing w:val="-3"/>
          <w:sz w:val="20"/>
        </w:rPr>
        <w:t xml:space="preserve"> </w:t>
      </w:r>
      <w:r>
        <w:rPr>
          <w:sz w:val="20"/>
        </w:rPr>
        <w:t>stricter</w:t>
      </w:r>
      <w:r>
        <w:rPr>
          <w:spacing w:val="-2"/>
          <w:sz w:val="20"/>
        </w:rPr>
        <w:t xml:space="preserve"> </w:t>
      </w:r>
      <w:r>
        <w:rPr>
          <w:sz w:val="20"/>
        </w:rPr>
        <w:t>rules</w:t>
      </w:r>
      <w:r>
        <w:rPr>
          <w:spacing w:val="-4"/>
          <w:sz w:val="20"/>
        </w:rPr>
        <w:t xml:space="preserve"> </w:t>
      </w:r>
      <w:r>
        <w:rPr>
          <w:sz w:val="20"/>
        </w:rPr>
        <w:t>on</w:t>
      </w:r>
      <w:r>
        <w:rPr>
          <w:spacing w:val="-2"/>
          <w:sz w:val="20"/>
        </w:rPr>
        <w:t xml:space="preserve"> </w:t>
      </w:r>
      <w:r>
        <w:rPr>
          <w:sz w:val="20"/>
        </w:rPr>
        <w:t>residence</w:t>
      </w:r>
      <w:r>
        <w:rPr>
          <w:spacing w:val="-3"/>
          <w:sz w:val="20"/>
        </w:rPr>
        <w:t xml:space="preserve"> </w:t>
      </w:r>
      <w:r>
        <w:rPr>
          <w:sz w:val="20"/>
        </w:rPr>
        <w:t>permits,</w:t>
      </w:r>
      <w:r>
        <w:rPr>
          <w:spacing w:val="-3"/>
          <w:sz w:val="20"/>
        </w:rPr>
        <w:t xml:space="preserve"> </w:t>
      </w:r>
      <w:r>
        <w:rPr>
          <w:sz w:val="20"/>
        </w:rPr>
        <w:t xml:space="preserve">faster expulsion procedures for illegal immigrants and greater use of temporary detention </w:t>
      </w:r>
      <w:proofErr w:type="spellStart"/>
      <w:r>
        <w:rPr>
          <w:sz w:val="20"/>
        </w:rPr>
        <w:t>centres</w:t>
      </w:r>
      <w:proofErr w:type="spellEnd"/>
      <w:r>
        <w:rPr>
          <w:sz w:val="20"/>
        </w:rPr>
        <w:t>.</w:t>
      </w:r>
    </w:p>
    <w:p w14:paraId="34FFB93D" w14:textId="77777777" w:rsidR="00972E99" w:rsidRDefault="00000000">
      <w:pPr>
        <w:pStyle w:val="Paragrafoelenco"/>
        <w:numPr>
          <w:ilvl w:val="0"/>
          <w:numId w:val="3"/>
        </w:numPr>
        <w:tabs>
          <w:tab w:val="left" w:pos="336"/>
        </w:tabs>
        <w:spacing w:before="1" w:line="229" w:lineRule="exact"/>
        <w:ind w:left="336" w:hanging="196"/>
        <w:jc w:val="both"/>
        <w:rPr>
          <w:sz w:val="20"/>
        </w:rPr>
      </w:pPr>
      <w:r>
        <w:rPr>
          <w:sz w:val="20"/>
        </w:rPr>
        <w:t>Security</w:t>
      </w:r>
      <w:r>
        <w:rPr>
          <w:spacing w:val="-13"/>
          <w:sz w:val="20"/>
        </w:rPr>
        <w:t xml:space="preserve"> </w:t>
      </w:r>
      <w:r>
        <w:rPr>
          <w:sz w:val="20"/>
        </w:rPr>
        <w:t>Package</w:t>
      </w:r>
      <w:r>
        <w:rPr>
          <w:spacing w:val="-12"/>
          <w:sz w:val="20"/>
        </w:rPr>
        <w:t xml:space="preserve"> </w:t>
      </w:r>
      <w:r>
        <w:rPr>
          <w:sz w:val="20"/>
        </w:rPr>
        <w:t>(Law</w:t>
      </w:r>
      <w:r>
        <w:rPr>
          <w:spacing w:val="-13"/>
          <w:sz w:val="20"/>
        </w:rPr>
        <w:t xml:space="preserve"> </w:t>
      </w:r>
      <w:r>
        <w:rPr>
          <w:sz w:val="20"/>
        </w:rPr>
        <w:t>No.</w:t>
      </w:r>
      <w:r>
        <w:rPr>
          <w:spacing w:val="-12"/>
          <w:sz w:val="20"/>
        </w:rPr>
        <w:t xml:space="preserve"> </w:t>
      </w:r>
      <w:r>
        <w:rPr>
          <w:sz w:val="20"/>
        </w:rPr>
        <w:t>94/2009):</w:t>
      </w:r>
      <w:r>
        <w:rPr>
          <w:spacing w:val="-13"/>
          <w:sz w:val="20"/>
        </w:rPr>
        <w:t xml:space="preserve"> </w:t>
      </w:r>
      <w:r>
        <w:rPr>
          <w:sz w:val="20"/>
        </w:rPr>
        <w:t>This</w:t>
      </w:r>
      <w:r>
        <w:rPr>
          <w:spacing w:val="-11"/>
          <w:sz w:val="20"/>
        </w:rPr>
        <w:t xml:space="preserve"> </w:t>
      </w:r>
      <w:r>
        <w:rPr>
          <w:sz w:val="20"/>
        </w:rPr>
        <w:t>introduced</w:t>
      </w:r>
      <w:r>
        <w:rPr>
          <w:spacing w:val="-11"/>
          <w:sz w:val="20"/>
        </w:rPr>
        <w:t xml:space="preserve"> </w:t>
      </w:r>
      <w:r>
        <w:rPr>
          <w:sz w:val="20"/>
        </w:rPr>
        <w:t>the</w:t>
      </w:r>
      <w:r>
        <w:rPr>
          <w:spacing w:val="-11"/>
          <w:sz w:val="20"/>
        </w:rPr>
        <w:t xml:space="preserve"> </w:t>
      </w:r>
      <w:r>
        <w:rPr>
          <w:sz w:val="20"/>
        </w:rPr>
        <w:t>crime</w:t>
      </w:r>
      <w:r>
        <w:rPr>
          <w:spacing w:val="-10"/>
          <w:sz w:val="20"/>
        </w:rPr>
        <w:t xml:space="preserve"> </w:t>
      </w:r>
      <w:r>
        <w:rPr>
          <w:sz w:val="20"/>
        </w:rPr>
        <w:t>of</w:t>
      </w:r>
      <w:r>
        <w:rPr>
          <w:spacing w:val="-10"/>
          <w:sz w:val="20"/>
        </w:rPr>
        <w:t xml:space="preserve"> </w:t>
      </w:r>
      <w:r>
        <w:rPr>
          <w:sz w:val="20"/>
        </w:rPr>
        <w:t>illegal</w:t>
      </w:r>
      <w:r>
        <w:rPr>
          <w:spacing w:val="-10"/>
          <w:sz w:val="20"/>
        </w:rPr>
        <w:t xml:space="preserve"> </w:t>
      </w:r>
      <w:r>
        <w:rPr>
          <w:sz w:val="20"/>
        </w:rPr>
        <w:t>immigration</w:t>
      </w:r>
      <w:r>
        <w:rPr>
          <w:spacing w:val="-11"/>
          <w:sz w:val="20"/>
        </w:rPr>
        <w:t xml:space="preserve"> </w:t>
      </w:r>
      <w:r>
        <w:rPr>
          <w:sz w:val="20"/>
        </w:rPr>
        <w:t>and</w:t>
      </w:r>
      <w:r>
        <w:rPr>
          <w:spacing w:val="-9"/>
          <w:sz w:val="20"/>
        </w:rPr>
        <w:t xml:space="preserve"> </w:t>
      </w:r>
      <w:r>
        <w:rPr>
          <w:sz w:val="20"/>
        </w:rPr>
        <w:t>stricter</w:t>
      </w:r>
      <w:r>
        <w:rPr>
          <w:spacing w:val="-11"/>
          <w:sz w:val="20"/>
        </w:rPr>
        <w:t xml:space="preserve"> </w:t>
      </w:r>
      <w:r>
        <w:rPr>
          <w:sz w:val="20"/>
        </w:rPr>
        <w:t>rules</w:t>
      </w:r>
      <w:r>
        <w:rPr>
          <w:spacing w:val="-13"/>
          <w:sz w:val="20"/>
        </w:rPr>
        <w:t xml:space="preserve"> </w:t>
      </w:r>
      <w:r>
        <w:rPr>
          <w:sz w:val="20"/>
        </w:rPr>
        <w:t>on</w:t>
      </w:r>
      <w:r>
        <w:rPr>
          <w:spacing w:val="-9"/>
          <w:sz w:val="20"/>
        </w:rPr>
        <w:t xml:space="preserve"> </w:t>
      </w:r>
      <w:r>
        <w:rPr>
          <w:spacing w:val="-2"/>
          <w:sz w:val="20"/>
        </w:rPr>
        <w:t>citizenship.</w:t>
      </w:r>
    </w:p>
    <w:p w14:paraId="51722343" w14:textId="77777777" w:rsidR="00972E99" w:rsidRDefault="00000000">
      <w:pPr>
        <w:pStyle w:val="Paragrafoelenco"/>
        <w:numPr>
          <w:ilvl w:val="0"/>
          <w:numId w:val="3"/>
        </w:numPr>
        <w:tabs>
          <w:tab w:val="left" w:pos="369"/>
        </w:tabs>
        <w:ind w:right="136" w:firstLine="0"/>
        <w:jc w:val="both"/>
        <w:rPr>
          <w:sz w:val="20"/>
        </w:rPr>
      </w:pPr>
      <w:r>
        <w:rPr>
          <w:sz w:val="20"/>
        </w:rPr>
        <w:t xml:space="preserve">Minniti-Orlando Decree (Decree-Law No. 13/2017, converted into Law No. 46/2017): reformed the international protection system and abolished the second level of appeal for asylum seekers. Marco Minniti, minister of a </w:t>
      </w:r>
      <w:proofErr w:type="spellStart"/>
      <w:r>
        <w:rPr>
          <w:sz w:val="20"/>
        </w:rPr>
        <w:t>centre</w:t>
      </w:r>
      <w:proofErr w:type="spellEnd"/>
      <w:r>
        <w:rPr>
          <w:sz w:val="20"/>
        </w:rPr>
        <w:t>-left government) signed on 2 February 2017 the agreement known as the Memorandum of Understanding on cooperation in the</w:t>
      </w:r>
      <w:r>
        <w:rPr>
          <w:spacing w:val="-10"/>
          <w:sz w:val="20"/>
        </w:rPr>
        <w:t xml:space="preserve"> </w:t>
      </w:r>
      <w:r>
        <w:rPr>
          <w:sz w:val="20"/>
        </w:rPr>
        <w:t>field</w:t>
      </w:r>
      <w:r>
        <w:rPr>
          <w:spacing w:val="-9"/>
          <w:sz w:val="20"/>
        </w:rPr>
        <w:t xml:space="preserve"> </w:t>
      </w:r>
      <w:r>
        <w:rPr>
          <w:sz w:val="20"/>
        </w:rPr>
        <w:t>of</w:t>
      </w:r>
      <w:r>
        <w:rPr>
          <w:spacing w:val="-12"/>
          <w:sz w:val="20"/>
        </w:rPr>
        <w:t xml:space="preserve"> </w:t>
      </w:r>
      <w:r>
        <w:rPr>
          <w:sz w:val="20"/>
        </w:rPr>
        <w:t>development,</w:t>
      </w:r>
      <w:r>
        <w:rPr>
          <w:spacing w:val="-10"/>
          <w:sz w:val="20"/>
        </w:rPr>
        <w:t xml:space="preserve"> </w:t>
      </w:r>
      <w:r>
        <w:rPr>
          <w:sz w:val="20"/>
        </w:rPr>
        <w:t>the</w:t>
      </w:r>
      <w:r>
        <w:rPr>
          <w:spacing w:val="-10"/>
          <w:sz w:val="20"/>
        </w:rPr>
        <w:t xml:space="preserve"> </w:t>
      </w:r>
      <w:r>
        <w:rPr>
          <w:sz w:val="20"/>
        </w:rPr>
        <w:t>fight</w:t>
      </w:r>
      <w:r>
        <w:rPr>
          <w:spacing w:val="-10"/>
          <w:sz w:val="20"/>
        </w:rPr>
        <w:t xml:space="preserve"> </w:t>
      </w:r>
      <w:r>
        <w:rPr>
          <w:sz w:val="20"/>
        </w:rPr>
        <w:t>against</w:t>
      </w:r>
      <w:r>
        <w:rPr>
          <w:spacing w:val="-10"/>
          <w:sz w:val="20"/>
        </w:rPr>
        <w:t xml:space="preserve"> </w:t>
      </w:r>
      <w:r>
        <w:rPr>
          <w:sz w:val="20"/>
        </w:rPr>
        <w:t>illegal</w:t>
      </w:r>
      <w:r>
        <w:rPr>
          <w:spacing w:val="-10"/>
          <w:sz w:val="20"/>
        </w:rPr>
        <w:t xml:space="preserve"> </w:t>
      </w:r>
      <w:r>
        <w:rPr>
          <w:sz w:val="20"/>
        </w:rPr>
        <w:t>immigration,</w:t>
      </w:r>
      <w:r>
        <w:rPr>
          <w:spacing w:val="-10"/>
          <w:sz w:val="20"/>
        </w:rPr>
        <w:t xml:space="preserve"> </w:t>
      </w:r>
      <w:r>
        <w:rPr>
          <w:sz w:val="20"/>
        </w:rPr>
        <w:t>human</w:t>
      </w:r>
      <w:r>
        <w:rPr>
          <w:spacing w:val="-11"/>
          <w:sz w:val="20"/>
        </w:rPr>
        <w:t xml:space="preserve"> </w:t>
      </w:r>
      <w:r>
        <w:rPr>
          <w:sz w:val="20"/>
        </w:rPr>
        <w:t>trafficking</w:t>
      </w:r>
      <w:r>
        <w:rPr>
          <w:spacing w:val="-11"/>
          <w:sz w:val="20"/>
        </w:rPr>
        <w:t xml:space="preserve"> </w:t>
      </w:r>
      <w:r>
        <w:rPr>
          <w:sz w:val="20"/>
        </w:rPr>
        <w:t>and</w:t>
      </w:r>
      <w:r>
        <w:rPr>
          <w:spacing w:val="-9"/>
          <w:sz w:val="20"/>
        </w:rPr>
        <w:t xml:space="preserve"> </w:t>
      </w:r>
      <w:r>
        <w:rPr>
          <w:sz w:val="20"/>
        </w:rPr>
        <w:t>the</w:t>
      </w:r>
      <w:r>
        <w:rPr>
          <w:spacing w:val="-10"/>
          <w:sz w:val="20"/>
        </w:rPr>
        <w:t xml:space="preserve"> </w:t>
      </w:r>
      <w:r>
        <w:rPr>
          <w:sz w:val="20"/>
        </w:rPr>
        <w:t>strengthening</w:t>
      </w:r>
      <w:r>
        <w:rPr>
          <w:spacing w:val="-9"/>
          <w:sz w:val="20"/>
        </w:rPr>
        <w:t xml:space="preserve"> </w:t>
      </w:r>
      <w:r>
        <w:rPr>
          <w:sz w:val="20"/>
        </w:rPr>
        <w:t>of</w:t>
      </w:r>
      <w:r>
        <w:rPr>
          <w:spacing w:val="-12"/>
          <w:sz w:val="20"/>
        </w:rPr>
        <w:t xml:space="preserve"> </w:t>
      </w:r>
      <w:r>
        <w:rPr>
          <w:sz w:val="20"/>
        </w:rPr>
        <w:t>border</w:t>
      </w:r>
      <w:r>
        <w:rPr>
          <w:spacing w:val="-9"/>
          <w:sz w:val="20"/>
        </w:rPr>
        <w:t xml:space="preserve"> </w:t>
      </w:r>
      <w:r>
        <w:rPr>
          <w:sz w:val="20"/>
        </w:rPr>
        <w:t>security. This</w:t>
      </w:r>
      <w:r>
        <w:rPr>
          <w:spacing w:val="-5"/>
          <w:sz w:val="20"/>
        </w:rPr>
        <w:t xml:space="preserve"> </w:t>
      </w:r>
      <w:r>
        <w:rPr>
          <w:sz w:val="20"/>
        </w:rPr>
        <w:t>memorandum</w:t>
      </w:r>
      <w:r>
        <w:rPr>
          <w:spacing w:val="-4"/>
          <w:sz w:val="20"/>
        </w:rPr>
        <w:t xml:space="preserve"> </w:t>
      </w:r>
      <w:r>
        <w:rPr>
          <w:sz w:val="20"/>
        </w:rPr>
        <w:t>was</w:t>
      </w:r>
      <w:r>
        <w:rPr>
          <w:spacing w:val="-5"/>
          <w:sz w:val="20"/>
        </w:rPr>
        <w:t xml:space="preserve"> </w:t>
      </w:r>
      <w:r>
        <w:rPr>
          <w:sz w:val="20"/>
        </w:rPr>
        <w:t>signed</w:t>
      </w:r>
      <w:r>
        <w:rPr>
          <w:spacing w:val="-5"/>
          <w:sz w:val="20"/>
        </w:rPr>
        <w:t xml:space="preserve"> </w:t>
      </w:r>
      <w:r>
        <w:rPr>
          <w:sz w:val="20"/>
        </w:rPr>
        <w:t>by</w:t>
      </w:r>
      <w:r>
        <w:rPr>
          <w:spacing w:val="-3"/>
          <w:sz w:val="20"/>
        </w:rPr>
        <w:t xml:space="preserve"> </w:t>
      </w:r>
      <w:r>
        <w:rPr>
          <w:sz w:val="20"/>
        </w:rPr>
        <w:t>the</w:t>
      </w:r>
      <w:r>
        <w:rPr>
          <w:spacing w:val="-4"/>
          <w:sz w:val="20"/>
        </w:rPr>
        <w:t xml:space="preserve"> </w:t>
      </w:r>
      <w:r>
        <w:rPr>
          <w:sz w:val="20"/>
        </w:rPr>
        <w:t>Italian</w:t>
      </w:r>
      <w:r>
        <w:rPr>
          <w:spacing w:val="-3"/>
          <w:sz w:val="20"/>
        </w:rPr>
        <w:t xml:space="preserve"> </w:t>
      </w:r>
      <w:r>
        <w:rPr>
          <w:sz w:val="20"/>
        </w:rPr>
        <w:t>government</w:t>
      </w:r>
      <w:r>
        <w:rPr>
          <w:spacing w:val="-5"/>
          <w:sz w:val="20"/>
        </w:rPr>
        <w:t xml:space="preserve"> </w:t>
      </w:r>
      <w:r>
        <w:rPr>
          <w:sz w:val="20"/>
        </w:rPr>
        <w:t>led</w:t>
      </w:r>
      <w:r>
        <w:rPr>
          <w:spacing w:val="-6"/>
          <w:sz w:val="20"/>
        </w:rPr>
        <w:t xml:space="preserve"> </w:t>
      </w:r>
      <w:r>
        <w:rPr>
          <w:sz w:val="20"/>
        </w:rPr>
        <w:t>by</w:t>
      </w:r>
      <w:r>
        <w:rPr>
          <w:spacing w:val="-3"/>
          <w:sz w:val="20"/>
        </w:rPr>
        <w:t xml:space="preserve"> </w:t>
      </w:r>
      <w:r>
        <w:rPr>
          <w:sz w:val="20"/>
        </w:rPr>
        <w:t>Paolo</w:t>
      </w:r>
      <w:r>
        <w:rPr>
          <w:spacing w:val="-4"/>
          <w:sz w:val="20"/>
        </w:rPr>
        <w:t xml:space="preserve"> </w:t>
      </w:r>
      <w:r>
        <w:rPr>
          <w:sz w:val="20"/>
        </w:rPr>
        <w:t>Gentiloni</w:t>
      </w:r>
      <w:r>
        <w:rPr>
          <w:spacing w:val="-5"/>
          <w:sz w:val="20"/>
        </w:rPr>
        <w:t xml:space="preserve"> </w:t>
      </w:r>
      <w:r>
        <w:rPr>
          <w:sz w:val="20"/>
        </w:rPr>
        <w:t>and</w:t>
      </w:r>
      <w:r>
        <w:rPr>
          <w:spacing w:val="-3"/>
          <w:sz w:val="20"/>
        </w:rPr>
        <w:t xml:space="preserve"> </w:t>
      </w:r>
      <w:r>
        <w:rPr>
          <w:sz w:val="20"/>
        </w:rPr>
        <w:t>the</w:t>
      </w:r>
      <w:r>
        <w:rPr>
          <w:spacing w:val="-4"/>
          <w:sz w:val="20"/>
        </w:rPr>
        <w:t xml:space="preserve"> </w:t>
      </w:r>
      <w:r>
        <w:rPr>
          <w:sz w:val="20"/>
        </w:rPr>
        <w:t>Libyan</w:t>
      </w:r>
      <w:r>
        <w:rPr>
          <w:spacing w:val="-3"/>
          <w:sz w:val="20"/>
        </w:rPr>
        <w:t xml:space="preserve"> </w:t>
      </w:r>
      <w:r>
        <w:rPr>
          <w:sz w:val="20"/>
        </w:rPr>
        <w:t>Government</w:t>
      </w:r>
      <w:r>
        <w:rPr>
          <w:spacing w:val="-5"/>
          <w:sz w:val="20"/>
        </w:rPr>
        <w:t xml:space="preserve"> </w:t>
      </w:r>
      <w:r>
        <w:rPr>
          <w:sz w:val="20"/>
        </w:rPr>
        <w:t>of</w:t>
      </w:r>
      <w:r>
        <w:rPr>
          <w:spacing w:val="-4"/>
          <w:sz w:val="20"/>
        </w:rPr>
        <w:t xml:space="preserve"> </w:t>
      </w:r>
      <w:r>
        <w:rPr>
          <w:sz w:val="20"/>
        </w:rPr>
        <w:t>National Accord led by Fayez al-Sarraj.</w:t>
      </w:r>
    </w:p>
    <w:p w14:paraId="22BFB3D5" w14:textId="77777777" w:rsidR="00972E99" w:rsidRDefault="00000000">
      <w:pPr>
        <w:pStyle w:val="Corpotesto"/>
        <w:ind w:right="151"/>
      </w:pPr>
      <w:r>
        <w:t>The main points of the agreement are: support for the Libyan Coast Guard in patrolling the coasts and intercepting migrants;</w:t>
      </w:r>
      <w:r>
        <w:rPr>
          <w:spacing w:val="-6"/>
        </w:rPr>
        <w:t xml:space="preserve"> </w:t>
      </w:r>
      <w:r>
        <w:t>funding</w:t>
      </w:r>
      <w:r>
        <w:rPr>
          <w:spacing w:val="-4"/>
        </w:rPr>
        <w:t xml:space="preserve"> </w:t>
      </w:r>
      <w:r>
        <w:t>and</w:t>
      </w:r>
      <w:r>
        <w:rPr>
          <w:spacing w:val="-4"/>
        </w:rPr>
        <w:t xml:space="preserve"> </w:t>
      </w:r>
      <w:r>
        <w:t>technical</w:t>
      </w:r>
      <w:r>
        <w:rPr>
          <w:spacing w:val="-5"/>
        </w:rPr>
        <w:t xml:space="preserve"> </w:t>
      </w:r>
      <w:r>
        <w:t>assistance</w:t>
      </w:r>
      <w:r>
        <w:rPr>
          <w:spacing w:val="-5"/>
        </w:rPr>
        <w:t xml:space="preserve"> </w:t>
      </w:r>
      <w:r>
        <w:t>for</w:t>
      </w:r>
      <w:r>
        <w:rPr>
          <w:spacing w:val="-5"/>
        </w:rPr>
        <w:t xml:space="preserve"> </w:t>
      </w:r>
      <w:r>
        <w:t>border</w:t>
      </w:r>
      <w:r>
        <w:rPr>
          <w:spacing w:val="-4"/>
        </w:rPr>
        <w:t xml:space="preserve"> </w:t>
      </w:r>
      <w:r>
        <w:t>control;</w:t>
      </w:r>
      <w:r>
        <w:rPr>
          <w:spacing w:val="-6"/>
        </w:rPr>
        <w:t xml:space="preserve"> </w:t>
      </w:r>
      <w:r>
        <w:t>reception</w:t>
      </w:r>
      <w:r>
        <w:rPr>
          <w:spacing w:val="-4"/>
        </w:rPr>
        <w:t xml:space="preserve"> </w:t>
      </w:r>
      <w:r>
        <w:t>and</w:t>
      </w:r>
      <w:r>
        <w:rPr>
          <w:spacing w:val="-7"/>
        </w:rPr>
        <w:t xml:space="preserve"> </w:t>
      </w:r>
      <w:r>
        <w:t>detention</w:t>
      </w:r>
      <w:r>
        <w:rPr>
          <w:spacing w:val="-4"/>
        </w:rPr>
        <w:t xml:space="preserve"> </w:t>
      </w:r>
      <w:proofErr w:type="spellStart"/>
      <w:r>
        <w:t>centres</w:t>
      </w:r>
      <w:proofErr w:type="spellEnd"/>
      <w:r>
        <w:rPr>
          <w:spacing w:val="-6"/>
        </w:rPr>
        <w:t xml:space="preserve"> </w:t>
      </w:r>
      <w:r>
        <w:t>for</w:t>
      </w:r>
      <w:r>
        <w:rPr>
          <w:spacing w:val="-5"/>
        </w:rPr>
        <w:t xml:space="preserve"> </w:t>
      </w:r>
      <w:r>
        <w:t>migrants</w:t>
      </w:r>
      <w:r>
        <w:rPr>
          <w:spacing w:val="-6"/>
        </w:rPr>
        <w:t xml:space="preserve"> </w:t>
      </w:r>
      <w:r>
        <w:t>in</w:t>
      </w:r>
      <w:r>
        <w:rPr>
          <w:spacing w:val="-5"/>
        </w:rPr>
        <w:t xml:space="preserve"> </w:t>
      </w:r>
      <w:r>
        <w:t>Libya,</w:t>
      </w:r>
      <w:r>
        <w:rPr>
          <w:spacing w:val="-5"/>
        </w:rPr>
        <w:t xml:space="preserve"> </w:t>
      </w:r>
      <w:r>
        <w:t>with the support of Italy and the EU; training of Libyan security forces.</w:t>
      </w:r>
    </w:p>
    <w:p w14:paraId="2F62BAD6" w14:textId="77777777" w:rsidR="00972E99" w:rsidRDefault="00000000">
      <w:pPr>
        <w:pStyle w:val="Corpotesto"/>
        <w:spacing w:before="1"/>
        <w:ind w:right="153"/>
      </w:pPr>
      <w:r>
        <w:t xml:space="preserve">The agreement has been strongly </w:t>
      </w:r>
      <w:proofErr w:type="spellStart"/>
      <w:r>
        <w:t>criticised</w:t>
      </w:r>
      <w:proofErr w:type="spellEnd"/>
      <w:r>
        <w:t xml:space="preserve"> by NGOs and human rights </w:t>
      </w:r>
      <w:proofErr w:type="spellStart"/>
      <w:r>
        <w:t>organisations</w:t>
      </w:r>
      <w:proofErr w:type="spellEnd"/>
      <w:r>
        <w:t xml:space="preserve"> for the inhumane conditions in Libyan detention </w:t>
      </w:r>
      <w:proofErr w:type="spellStart"/>
      <w:r>
        <w:t>centres</w:t>
      </w:r>
      <w:proofErr w:type="spellEnd"/>
      <w:r>
        <w:t>, and reports have highlighted human rights abuses, including torture, rape and inhumane treatment of migrants. The Libyan coastguard has been accused of abuses and collusion with traffickers.</w:t>
      </w:r>
    </w:p>
    <w:p w14:paraId="79A67004" w14:textId="77777777" w:rsidR="00972E99" w:rsidRDefault="00000000">
      <w:pPr>
        <w:pStyle w:val="Corpotesto"/>
        <w:ind w:right="137"/>
      </w:pPr>
      <w:r>
        <w:t xml:space="preserve">The agreement, signed by a </w:t>
      </w:r>
      <w:proofErr w:type="spellStart"/>
      <w:r>
        <w:t>centre</w:t>
      </w:r>
      <w:proofErr w:type="spellEnd"/>
      <w:r>
        <w:t xml:space="preserve">-left government, was automatically renewed in 2020 (by a </w:t>
      </w:r>
      <w:proofErr w:type="spellStart"/>
      <w:r>
        <w:t>centre</w:t>
      </w:r>
      <w:proofErr w:type="spellEnd"/>
      <w:r>
        <w:t>-left government) despite criticism and remains the subject of political debate in Italy and Europe.</w:t>
      </w:r>
    </w:p>
    <w:p w14:paraId="01244637" w14:textId="77777777" w:rsidR="00972E99" w:rsidRDefault="00000000">
      <w:pPr>
        <w:pStyle w:val="Corpotesto"/>
        <w:ind w:right="146"/>
      </w:pPr>
      <w:r>
        <w:t xml:space="preserve">The Security and Immigration Decree (D.L. 113/2018 - Salvini Law) abolished humanitarian protection, increased the use of deportation </w:t>
      </w:r>
      <w:proofErr w:type="spellStart"/>
      <w:r>
        <w:t>centres</w:t>
      </w:r>
      <w:proofErr w:type="spellEnd"/>
      <w:r>
        <w:t xml:space="preserve"> and imposed stricter rules on residence permits.</w:t>
      </w:r>
    </w:p>
    <w:p w14:paraId="67A649BA" w14:textId="77777777" w:rsidR="00972E99" w:rsidRDefault="00000000">
      <w:pPr>
        <w:pStyle w:val="Paragrafoelenco"/>
        <w:numPr>
          <w:ilvl w:val="0"/>
          <w:numId w:val="2"/>
        </w:numPr>
        <w:tabs>
          <w:tab w:val="left" w:pos="354"/>
        </w:tabs>
        <w:spacing w:before="1"/>
        <w:ind w:right="152" w:firstLine="0"/>
        <w:jc w:val="both"/>
        <w:rPr>
          <w:sz w:val="20"/>
        </w:rPr>
      </w:pPr>
      <w:r>
        <w:rPr>
          <w:sz w:val="20"/>
        </w:rPr>
        <w:t>The Lamorgese Decree (Legislative Decree No. 130/2020, converted into Law No. 173/2020) reintroduced special protection and strengthened the rights of asylum seekers, along with some CPR regulations.</w:t>
      </w:r>
    </w:p>
    <w:p w14:paraId="716742AE" w14:textId="77777777" w:rsidR="00972E99" w:rsidRDefault="00000000">
      <w:pPr>
        <w:pStyle w:val="Paragrafoelenco"/>
        <w:numPr>
          <w:ilvl w:val="0"/>
          <w:numId w:val="2"/>
        </w:numPr>
        <w:tabs>
          <w:tab w:val="left" w:pos="328"/>
        </w:tabs>
        <w:ind w:right="149" w:firstLine="0"/>
        <w:jc w:val="both"/>
        <w:rPr>
          <w:sz w:val="20"/>
        </w:rPr>
      </w:pPr>
      <w:r>
        <w:rPr>
          <w:sz w:val="20"/>
        </w:rPr>
        <w:t>The</w:t>
      </w:r>
      <w:r>
        <w:rPr>
          <w:spacing w:val="-11"/>
          <w:sz w:val="20"/>
        </w:rPr>
        <w:t xml:space="preserve"> </w:t>
      </w:r>
      <w:r>
        <w:rPr>
          <w:sz w:val="20"/>
        </w:rPr>
        <w:t>Cutro</w:t>
      </w:r>
      <w:r>
        <w:rPr>
          <w:spacing w:val="-10"/>
          <w:sz w:val="20"/>
        </w:rPr>
        <w:t xml:space="preserve"> </w:t>
      </w:r>
      <w:r>
        <w:rPr>
          <w:sz w:val="20"/>
        </w:rPr>
        <w:t>Decree</w:t>
      </w:r>
      <w:r>
        <w:rPr>
          <w:spacing w:val="-13"/>
          <w:sz w:val="20"/>
        </w:rPr>
        <w:t xml:space="preserve"> </w:t>
      </w:r>
      <w:r>
        <w:rPr>
          <w:sz w:val="20"/>
        </w:rPr>
        <w:t>(Decree-Law</w:t>
      </w:r>
      <w:r>
        <w:rPr>
          <w:spacing w:val="-11"/>
          <w:sz w:val="20"/>
        </w:rPr>
        <w:t xml:space="preserve"> </w:t>
      </w:r>
      <w:r>
        <w:rPr>
          <w:sz w:val="20"/>
        </w:rPr>
        <w:t>No.</w:t>
      </w:r>
      <w:r>
        <w:rPr>
          <w:spacing w:val="-13"/>
          <w:sz w:val="20"/>
        </w:rPr>
        <w:t xml:space="preserve"> </w:t>
      </w:r>
      <w:r>
        <w:rPr>
          <w:sz w:val="20"/>
        </w:rPr>
        <w:t>20/2023,</w:t>
      </w:r>
      <w:r>
        <w:rPr>
          <w:spacing w:val="-11"/>
          <w:sz w:val="20"/>
        </w:rPr>
        <w:t xml:space="preserve"> </w:t>
      </w:r>
      <w:r>
        <w:rPr>
          <w:sz w:val="20"/>
        </w:rPr>
        <w:t>converted</w:t>
      </w:r>
      <w:r>
        <w:rPr>
          <w:spacing w:val="-10"/>
          <w:sz w:val="20"/>
        </w:rPr>
        <w:t xml:space="preserve"> </w:t>
      </w:r>
      <w:r>
        <w:rPr>
          <w:sz w:val="20"/>
        </w:rPr>
        <w:t>into</w:t>
      </w:r>
      <w:r>
        <w:rPr>
          <w:spacing w:val="-10"/>
          <w:sz w:val="20"/>
        </w:rPr>
        <w:t xml:space="preserve"> </w:t>
      </w:r>
      <w:r>
        <w:rPr>
          <w:sz w:val="20"/>
        </w:rPr>
        <w:t>Law</w:t>
      </w:r>
      <w:r>
        <w:rPr>
          <w:spacing w:val="-13"/>
          <w:sz w:val="20"/>
        </w:rPr>
        <w:t xml:space="preserve"> </w:t>
      </w:r>
      <w:r>
        <w:rPr>
          <w:sz w:val="20"/>
        </w:rPr>
        <w:t>No.</w:t>
      </w:r>
      <w:r>
        <w:rPr>
          <w:spacing w:val="-12"/>
          <w:sz w:val="20"/>
        </w:rPr>
        <w:t xml:space="preserve"> </w:t>
      </w:r>
      <w:r>
        <w:rPr>
          <w:sz w:val="20"/>
        </w:rPr>
        <w:t>50/2023)</w:t>
      </w:r>
      <w:r>
        <w:rPr>
          <w:spacing w:val="-11"/>
          <w:sz w:val="20"/>
        </w:rPr>
        <w:t xml:space="preserve"> </w:t>
      </w:r>
      <w:r>
        <w:rPr>
          <w:sz w:val="20"/>
        </w:rPr>
        <w:t>introduced</w:t>
      </w:r>
      <w:r>
        <w:rPr>
          <w:spacing w:val="-10"/>
          <w:sz w:val="20"/>
        </w:rPr>
        <w:t xml:space="preserve"> </w:t>
      </w:r>
      <w:r>
        <w:rPr>
          <w:sz w:val="20"/>
        </w:rPr>
        <w:t>new</w:t>
      </w:r>
      <w:r>
        <w:rPr>
          <w:spacing w:val="-13"/>
          <w:sz w:val="20"/>
        </w:rPr>
        <w:t xml:space="preserve"> </w:t>
      </w:r>
      <w:r>
        <w:rPr>
          <w:sz w:val="20"/>
        </w:rPr>
        <w:t>restrictions</w:t>
      </w:r>
      <w:r>
        <w:rPr>
          <w:spacing w:val="-12"/>
          <w:sz w:val="20"/>
        </w:rPr>
        <w:t xml:space="preserve"> </w:t>
      </w:r>
      <w:r>
        <w:rPr>
          <w:sz w:val="20"/>
        </w:rPr>
        <w:t>on</w:t>
      </w:r>
      <w:r>
        <w:rPr>
          <w:spacing w:val="-10"/>
          <w:sz w:val="20"/>
        </w:rPr>
        <w:t xml:space="preserve"> </w:t>
      </w:r>
      <w:r>
        <w:rPr>
          <w:sz w:val="20"/>
        </w:rPr>
        <w:t>irregular immigration, revised entry quotas (Flows Decree) and restricted reception policies for asylum seekers.</w:t>
      </w:r>
    </w:p>
    <w:p w14:paraId="2175F7E9" w14:textId="77777777" w:rsidR="00972E99" w:rsidRDefault="00000000">
      <w:pPr>
        <w:pStyle w:val="Corpotesto"/>
        <w:ind w:right="154"/>
      </w:pPr>
      <w:r>
        <w:t>An important</w:t>
      </w:r>
      <w:r>
        <w:rPr>
          <w:spacing w:val="-1"/>
        </w:rPr>
        <w:t xml:space="preserve"> </w:t>
      </w:r>
      <w:r>
        <w:t>turning point</w:t>
      </w:r>
      <w:r>
        <w:rPr>
          <w:spacing w:val="-1"/>
        </w:rPr>
        <w:t xml:space="preserve"> </w:t>
      </w:r>
      <w:r>
        <w:t>came with the government</w:t>
      </w:r>
      <w:r>
        <w:rPr>
          <w:spacing w:val="-1"/>
        </w:rPr>
        <w:t xml:space="preserve"> </w:t>
      </w:r>
      <w:r>
        <w:t>of Giorgia</w:t>
      </w:r>
      <w:r>
        <w:rPr>
          <w:spacing w:val="-1"/>
        </w:rPr>
        <w:t xml:space="preserve"> </w:t>
      </w:r>
      <w:r>
        <w:t>Meloni,</w:t>
      </w:r>
      <w:r>
        <w:rPr>
          <w:spacing w:val="-1"/>
        </w:rPr>
        <w:t xml:space="preserve"> </w:t>
      </w:r>
      <w:r>
        <w:t>leader of Fratelli</w:t>
      </w:r>
      <w:r>
        <w:rPr>
          <w:spacing w:val="-1"/>
        </w:rPr>
        <w:t xml:space="preserve"> </w:t>
      </w:r>
      <w:proofErr w:type="spellStart"/>
      <w:r>
        <w:t>d'Italia</w:t>
      </w:r>
      <w:proofErr w:type="spellEnd"/>
      <w:r>
        <w:rPr>
          <w:spacing w:val="-1"/>
        </w:rPr>
        <w:t xml:space="preserve"> </w:t>
      </w:r>
      <w:r>
        <w:t>and former exponent of the extreme right.</w:t>
      </w:r>
    </w:p>
    <w:p w14:paraId="45B4724C" w14:textId="77777777" w:rsidR="00972E99" w:rsidRDefault="00000000">
      <w:pPr>
        <w:pStyle w:val="Corpotesto"/>
        <w:ind w:right="147"/>
      </w:pPr>
      <w:r>
        <w:t>The</w:t>
      </w:r>
      <w:r>
        <w:rPr>
          <w:spacing w:val="-13"/>
        </w:rPr>
        <w:t xml:space="preserve"> </w:t>
      </w:r>
      <w:r>
        <w:t>Meloni</w:t>
      </w:r>
      <w:r>
        <w:rPr>
          <w:spacing w:val="-12"/>
        </w:rPr>
        <w:t xml:space="preserve"> </w:t>
      </w:r>
      <w:r>
        <w:t>government</w:t>
      </w:r>
      <w:r>
        <w:rPr>
          <w:spacing w:val="-13"/>
        </w:rPr>
        <w:t xml:space="preserve"> </w:t>
      </w:r>
      <w:r>
        <w:t>(22</w:t>
      </w:r>
      <w:r>
        <w:rPr>
          <w:spacing w:val="-11"/>
        </w:rPr>
        <w:t xml:space="preserve"> </w:t>
      </w:r>
      <w:r>
        <w:t>October</w:t>
      </w:r>
      <w:r>
        <w:rPr>
          <w:spacing w:val="-11"/>
        </w:rPr>
        <w:t xml:space="preserve"> </w:t>
      </w:r>
      <w:r>
        <w:t>2022),</w:t>
      </w:r>
      <w:r>
        <w:rPr>
          <w:spacing w:val="-11"/>
        </w:rPr>
        <w:t xml:space="preserve"> </w:t>
      </w:r>
      <w:r>
        <w:t>in</w:t>
      </w:r>
      <w:r>
        <w:rPr>
          <w:spacing w:val="-11"/>
        </w:rPr>
        <w:t xml:space="preserve"> </w:t>
      </w:r>
      <w:r>
        <w:t>press</w:t>
      </w:r>
      <w:r>
        <w:rPr>
          <w:spacing w:val="-13"/>
        </w:rPr>
        <w:t xml:space="preserve"> </w:t>
      </w:r>
      <w:r>
        <w:t>release</w:t>
      </w:r>
      <w:r>
        <w:rPr>
          <w:spacing w:val="-11"/>
        </w:rPr>
        <w:t xml:space="preserve"> </w:t>
      </w:r>
      <w:r>
        <w:t>no.</w:t>
      </w:r>
      <w:r>
        <w:rPr>
          <w:spacing w:val="-11"/>
        </w:rPr>
        <w:t xml:space="preserve"> </w:t>
      </w:r>
      <w:r>
        <w:t>92</w:t>
      </w:r>
      <w:r>
        <w:rPr>
          <w:spacing w:val="-13"/>
        </w:rPr>
        <w:t xml:space="preserve"> </w:t>
      </w:r>
      <w:r>
        <w:t>of</w:t>
      </w:r>
      <w:r>
        <w:rPr>
          <w:spacing w:val="-11"/>
        </w:rPr>
        <w:t xml:space="preserve"> </w:t>
      </w:r>
      <w:r>
        <w:t>the</w:t>
      </w:r>
      <w:r>
        <w:rPr>
          <w:spacing w:val="-13"/>
        </w:rPr>
        <w:t xml:space="preserve"> </w:t>
      </w:r>
      <w:r>
        <w:t>Council</w:t>
      </w:r>
      <w:r>
        <w:rPr>
          <w:spacing w:val="-12"/>
        </w:rPr>
        <w:t xml:space="preserve"> </w:t>
      </w:r>
      <w:r>
        <w:t>of</w:t>
      </w:r>
      <w:r>
        <w:rPr>
          <w:spacing w:val="-13"/>
        </w:rPr>
        <w:t xml:space="preserve"> </w:t>
      </w:r>
      <w:r>
        <w:t>Ministers,</w:t>
      </w:r>
      <w:r>
        <w:rPr>
          <w:spacing w:val="-11"/>
        </w:rPr>
        <w:t xml:space="preserve"> </w:t>
      </w:r>
      <w:r>
        <w:t>highlights</w:t>
      </w:r>
      <w:r>
        <w:rPr>
          <w:spacing w:val="-12"/>
        </w:rPr>
        <w:t xml:space="preserve"> </w:t>
      </w:r>
      <w:r>
        <w:t>a</w:t>
      </w:r>
      <w:r>
        <w:rPr>
          <w:spacing w:val="-11"/>
        </w:rPr>
        <w:t xml:space="preserve"> </w:t>
      </w:r>
      <w:r>
        <w:t>64%</w:t>
      </w:r>
      <w:r>
        <w:rPr>
          <w:spacing w:val="-12"/>
        </w:rPr>
        <w:t xml:space="preserve"> </w:t>
      </w:r>
      <w:r>
        <w:t>reduction in</w:t>
      </w:r>
      <w:r>
        <w:rPr>
          <w:spacing w:val="-7"/>
        </w:rPr>
        <w:t xml:space="preserve"> </w:t>
      </w:r>
      <w:r>
        <w:t>landings</w:t>
      </w:r>
      <w:r>
        <w:rPr>
          <w:spacing w:val="-9"/>
        </w:rPr>
        <w:t xml:space="preserve"> </w:t>
      </w:r>
      <w:r>
        <w:t>compared</w:t>
      </w:r>
      <w:r>
        <w:rPr>
          <w:spacing w:val="-9"/>
        </w:rPr>
        <w:t xml:space="preserve"> </w:t>
      </w:r>
      <w:r>
        <w:t>to</w:t>
      </w:r>
      <w:r>
        <w:rPr>
          <w:spacing w:val="-9"/>
        </w:rPr>
        <w:t xml:space="preserve"> </w:t>
      </w:r>
      <w:r>
        <w:t>2023,</w:t>
      </w:r>
      <w:r>
        <w:rPr>
          <w:spacing w:val="-12"/>
        </w:rPr>
        <w:t xml:space="preserve"> </w:t>
      </w:r>
      <w:r>
        <w:t>thanks</w:t>
      </w:r>
      <w:r>
        <w:rPr>
          <w:spacing w:val="-9"/>
        </w:rPr>
        <w:t xml:space="preserve"> </w:t>
      </w:r>
      <w:r>
        <w:t>to</w:t>
      </w:r>
      <w:r>
        <w:rPr>
          <w:spacing w:val="-9"/>
        </w:rPr>
        <w:t xml:space="preserve"> </w:t>
      </w:r>
      <w:r>
        <w:t>a</w:t>
      </w:r>
      <w:r>
        <w:rPr>
          <w:spacing w:val="-7"/>
        </w:rPr>
        <w:t xml:space="preserve"> </w:t>
      </w:r>
      <w:r>
        <w:t>change</w:t>
      </w:r>
      <w:r>
        <w:rPr>
          <w:spacing w:val="-10"/>
        </w:rPr>
        <w:t xml:space="preserve"> </w:t>
      </w:r>
      <w:r>
        <w:t>in</w:t>
      </w:r>
      <w:r>
        <w:rPr>
          <w:spacing w:val="-9"/>
        </w:rPr>
        <w:t xml:space="preserve"> </w:t>
      </w:r>
      <w:r>
        <w:t>migration</w:t>
      </w:r>
      <w:r>
        <w:rPr>
          <w:spacing w:val="-7"/>
        </w:rPr>
        <w:t xml:space="preserve"> </w:t>
      </w:r>
      <w:r>
        <w:t>policy</w:t>
      </w:r>
      <w:r>
        <w:rPr>
          <w:spacing w:val="-7"/>
        </w:rPr>
        <w:t xml:space="preserve"> </w:t>
      </w:r>
      <w:r>
        <w:t>and</w:t>
      </w:r>
      <w:r>
        <w:rPr>
          <w:spacing w:val="-7"/>
        </w:rPr>
        <w:t xml:space="preserve"> </w:t>
      </w:r>
      <w:r>
        <w:t>'cooperation'</w:t>
      </w:r>
      <w:r>
        <w:rPr>
          <w:spacing w:val="-10"/>
        </w:rPr>
        <w:t xml:space="preserve"> </w:t>
      </w:r>
      <w:r>
        <w:t>with</w:t>
      </w:r>
      <w:r>
        <w:rPr>
          <w:spacing w:val="-7"/>
        </w:rPr>
        <w:t xml:space="preserve"> </w:t>
      </w:r>
      <w:r>
        <w:t>countries</w:t>
      </w:r>
      <w:r>
        <w:rPr>
          <w:spacing w:val="-9"/>
        </w:rPr>
        <w:t xml:space="preserve"> </w:t>
      </w:r>
      <w:r>
        <w:t>such</w:t>
      </w:r>
      <w:r>
        <w:rPr>
          <w:spacing w:val="-9"/>
        </w:rPr>
        <w:t xml:space="preserve"> </w:t>
      </w:r>
      <w:r>
        <w:t>as</w:t>
      </w:r>
      <w:r>
        <w:rPr>
          <w:spacing w:val="-13"/>
        </w:rPr>
        <w:t xml:space="preserve"> </w:t>
      </w:r>
      <w:r>
        <w:t>Tunisia</w:t>
      </w:r>
      <w:r>
        <w:rPr>
          <w:spacing w:val="-8"/>
        </w:rPr>
        <w:t xml:space="preserve"> </w:t>
      </w:r>
      <w:r>
        <w:t>and Libya.</w:t>
      </w:r>
      <w:r>
        <w:rPr>
          <w:spacing w:val="-13"/>
        </w:rPr>
        <w:t xml:space="preserve"> </w:t>
      </w:r>
      <w:r>
        <w:t>This</w:t>
      </w:r>
      <w:r>
        <w:rPr>
          <w:spacing w:val="-10"/>
        </w:rPr>
        <w:t xml:space="preserve"> </w:t>
      </w:r>
      <w:r>
        <w:t>cooperation</w:t>
      </w:r>
      <w:r>
        <w:rPr>
          <w:spacing w:val="-8"/>
        </w:rPr>
        <w:t xml:space="preserve"> </w:t>
      </w:r>
      <w:r>
        <w:t>(based</w:t>
      </w:r>
      <w:r>
        <w:rPr>
          <w:spacing w:val="-8"/>
        </w:rPr>
        <w:t xml:space="preserve"> </w:t>
      </w:r>
      <w:r>
        <w:t>on</w:t>
      </w:r>
      <w:r>
        <w:rPr>
          <w:spacing w:val="-8"/>
        </w:rPr>
        <w:t xml:space="preserve"> </w:t>
      </w:r>
      <w:r>
        <w:t>an</w:t>
      </w:r>
      <w:r>
        <w:rPr>
          <w:spacing w:val="-8"/>
        </w:rPr>
        <w:t xml:space="preserve"> </w:t>
      </w:r>
      <w:r>
        <w:t>agreement</w:t>
      </w:r>
      <w:r>
        <w:rPr>
          <w:spacing w:val="-9"/>
        </w:rPr>
        <w:t xml:space="preserve"> </w:t>
      </w:r>
      <w:r>
        <w:t>that</w:t>
      </w:r>
      <w:r>
        <w:rPr>
          <w:spacing w:val="-11"/>
        </w:rPr>
        <w:t xml:space="preserve"> </w:t>
      </w:r>
      <w:r>
        <w:t>has</w:t>
      </w:r>
      <w:r>
        <w:rPr>
          <w:spacing w:val="-10"/>
        </w:rPr>
        <w:t xml:space="preserve"> </w:t>
      </w:r>
      <w:r>
        <w:t>never</w:t>
      </w:r>
      <w:r>
        <w:rPr>
          <w:spacing w:val="-8"/>
        </w:rPr>
        <w:t xml:space="preserve"> </w:t>
      </w:r>
      <w:r>
        <w:t>been</w:t>
      </w:r>
      <w:r>
        <w:rPr>
          <w:spacing w:val="-8"/>
        </w:rPr>
        <w:t xml:space="preserve"> </w:t>
      </w:r>
      <w:r>
        <w:t>made</w:t>
      </w:r>
      <w:r>
        <w:rPr>
          <w:spacing w:val="-11"/>
        </w:rPr>
        <w:t xml:space="preserve"> </w:t>
      </w:r>
      <w:r>
        <w:t>public,</w:t>
      </w:r>
      <w:r>
        <w:rPr>
          <w:spacing w:val="-11"/>
        </w:rPr>
        <w:t xml:space="preserve"> </w:t>
      </w:r>
      <w:r>
        <w:t>not</w:t>
      </w:r>
      <w:r>
        <w:rPr>
          <w:spacing w:val="-9"/>
        </w:rPr>
        <w:t xml:space="preserve"> </w:t>
      </w:r>
      <w:r>
        <w:t>even</w:t>
      </w:r>
      <w:r>
        <w:rPr>
          <w:spacing w:val="-10"/>
        </w:rPr>
        <w:t xml:space="preserve"> </w:t>
      </w:r>
      <w:r>
        <w:t>in</w:t>
      </w:r>
      <w:r>
        <w:rPr>
          <w:spacing w:val="-8"/>
        </w:rPr>
        <w:t xml:space="preserve"> </w:t>
      </w:r>
      <w:r>
        <w:t>Parliament)</w:t>
      </w:r>
      <w:r>
        <w:rPr>
          <w:spacing w:val="-9"/>
        </w:rPr>
        <w:t xml:space="preserve"> </w:t>
      </w:r>
      <w:r>
        <w:t>clearly</w:t>
      </w:r>
      <w:r>
        <w:rPr>
          <w:spacing w:val="-8"/>
        </w:rPr>
        <w:t xml:space="preserve"> </w:t>
      </w:r>
      <w:r>
        <w:t>includes the detention of men and women in these countries on their way to southern Europe.</w:t>
      </w:r>
    </w:p>
    <w:p w14:paraId="3691A07B" w14:textId="77777777" w:rsidR="00972E99" w:rsidRDefault="00000000">
      <w:pPr>
        <w:pStyle w:val="Corpotesto"/>
        <w:ind w:right="135"/>
      </w:pPr>
      <w:r>
        <w:t>Giorgia Meloni is</w:t>
      </w:r>
      <w:r>
        <w:rPr>
          <w:spacing w:val="-1"/>
        </w:rPr>
        <w:t xml:space="preserve"> </w:t>
      </w:r>
      <w:r>
        <w:t>the leader of a far-right Italian political party founded in 2012. It is</w:t>
      </w:r>
      <w:r>
        <w:rPr>
          <w:spacing w:val="-1"/>
        </w:rPr>
        <w:t xml:space="preserve"> </w:t>
      </w:r>
      <w:r>
        <w:t xml:space="preserve">certain that the flame </w:t>
      </w:r>
      <w:proofErr w:type="spellStart"/>
      <w:r>
        <w:t>symbolising</w:t>
      </w:r>
      <w:proofErr w:type="spellEnd"/>
      <w:r>
        <w:t xml:space="preserve"> the nationalist-fascist fire that continues to burn in Meloni's party emblem is seen by many as a reference to Mussolini's tomb. This choice </w:t>
      </w:r>
      <w:proofErr w:type="spellStart"/>
      <w:r>
        <w:t>characterises</w:t>
      </w:r>
      <w:proofErr w:type="spellEnd"/>
      <w:r>
        <w:t xml:space="preserve"> almost all Italian neo-fascist and post-fascist parties, even after the dissolution of the Italian</w:t>
      </w:r>
      <w:r>
        <w:rPr>
          <w:spacing w:val="-11"/>
        </w:rPr>
        <w:t xml:space="preserve"> </w:t>
      </w:r>
      <w:r>
        <w:t>Social</w:t>
      </w:r>
      <w:r>
        <w:rPr>
          <w:spacing w:val="-6"/>
        </w:rPr>
        <w:t xml:space="preserve"> </w:t>
      </w:r>
      <w:r>
        <w:t>Movement</w:t>
      </w:r>
      <w:r>
        <w:rPr>
          <w:spacing w:val="-7"/>
        </w:rPr>
        <w:t xml:space="preserve"> </w:t>
      </w:r>
      <w:r>
        <w:t>(heir</w:t>
      </w:r>
      <w:r>
        <w:rPr>
          <w:spacing w:val="-9"/>
        </w:rPr>
        <w:t xml:space="preserve"> </w:t>
      </w:r>
      <w:r>
        <w:t>to</w:t>
      </w:r>
      <w:r>
        <w:rPr>
          <w:spacing w:val="-6"/>
        </w:rPr>
        <w:t xml:space="preserve"> </w:t>
      </w:r>
      <w:r>
        <w:t>the</w:t>
      </w:r>
      <w:r>
        <w:rPr>
          <w:spacing w:val="-6"/>
        </w:rPr>
        <w:t xml:space="preserve"> </w:t>
      </w:r>
      <w:r>
        <w:t>National</w:t>
      </w:r>
      <w:r>
        <w:rPr>
          <w:spacing w:val="-7"/>
        </w:rPr>
        <w:t xml:space="preserve"> </w:t>
      </w:r>
      <w:r>
        <w:t>Fascist</w:t>
      </w:r>
      <w:r>
        <w:rPr>
          <w:spacing w:val="-7"/>
        </w:rPr>
        <w:t xml:space="preserve"> </w:t>
      </w:r>
      <w:r>
        <w:t>Party).</w:t>
      </w:r>
      <w:r>
        <w:rPr>
          <w:spacing w:val="-13"/>
        </w:rPr>
        <w:t xml:space="preserve"> </w:t>
      </w:r>
      <w:r>
        <w:t>As</w:t>
      </w:r>
      <w:r>
        <w:rPr>
          <w:spacing w:val="-8"/>
        </w:rPr>
        <w:t xml:space="preserve"> </w:t>
      </w:r>
      <w:r>
        <w:t>a</w:t>
      </w:r>
      <w:r>
        <w:rPr>
          <w:spacing w:val="-6"/>
        </w:rPr>
        <w:t xml:space="preserve"> </w:t>
      </w:r>
      <w:r>
        <w:t>result,</w:t>
      </w:r>
      <w:r>
        <w:rPr>
          <w:spacing w:val="-7"/>
        </w:rPr>
        <w:t xml:space="preserve"> </w:t>
      </w:r>
      <w:r>
        <w:t>it</w:t>
      </w:r>
      <w:r>
        <w:rPr>
          <w:spacing w:val="-7"/>
        </w:rPr>
        <w:t xml:space="preserve"> </w:t>
      </w:r>
      <w:r>
        <w:t>remains</w:t>
      </w:r>
      <w:r>
        <w:rPr>
          <w:spacing w:val="-8"/>
        </w:rPr>
        <w:t xml:space="preserve"> </w:t>
      </w:r>
      <w:r>
        <w:t>a</w:t>
      </w:r>
      <w:r>
        <w:rPr>
          <w:spacing w:val="-6"/>
        </w:rPr>
        <w:t xml:space="preserve"> </w:t>
      </w:r>
      <w:r>
        <w:t>symbol</w:t>
      </w:r>
      <w:r>
        <w:rPr>
          <w:spacing w:val="-7"/>
        </w:rPr>
        <w:t xml:space="preserve"> </w:t>
      </w:r>
      <w:r>
        <w:t>with</w:t>
      </w:r>
      <w:r>
        <w:rPr>
          <w:spacing w:val="-6"/>
        </w:rPr>
        <w:t xml:space="preserve"> </w:t>
      </w:r>
      <w:r>
        <w:t>which</w:t>
      </w:r>
      <w:r>
        <w:rPr>
          <w:spacing w:val="-6"/>
        </w:rPr>
        <w:t xml:space="preserve"> </w:t>
      </w:r>
      <w:r>
        <w:t>many</w:t>
      </w:r>
      <w:r>
        <w:rPr>
          <w:spacing w:val="-8"/>
        </w:rPr>
        <w:t xml:space="preserve"> </w:t>
      </w:r>
      <w:r>
        <w:t>right-wing voters identify.</w:t>
      </w:r>
    </w:p>
    <w:p w14:paraId="0BC6647B" w14:textId="77777777" w:rsidR="00972E99" w:rsidRDefault="00000000">
      <w:pPr>
        <w:pStyle w:val="Corpotesto"/>
        <w:ind w:right="140"/>
      </w:pPr>
      <w:r>
        <w:t>The</w:t>
      </w:r>
      <w:r>
        <w:rPr>
          <w:spacing w:val="-4"/>
        </w:rPr>
        <w:t xml:space="preserve"> </w:t>
      </w:r>
      <w:r>
        <w:t>party</w:t>
      </w:r>
      <w:r>
        <w:rPr>
          <w:spacing w:val="-4"/>
        </w:rPr>
        <w:t xml:space="preserve"> </w:t>
      </w:r>
      <w:r>
        <w:t>is</w:t>
      </w:r>
      <w:r>
        <w:rPr>
          <w:spacing w:val="-5"/>
        </w:rPr>
        <w:t xml:space="preserve"> </w:t>
      </w:r>
      <w:r>
        <w:t>also</w:t>
      </w:r>
      <w:r>
        <w:rPr>
          <w:spacing w:val="-4"/>
        </w:rPr>
        <w:t xml:space="preserve"> </w:t>
      </w:r>
      <w:r>
        <w:t>strongly</w:t>
      </w:r>
      <w:r>
        <w:rPr>
          <w:spacing w:val="-4"/>
        </w:rPr>
        <w:t xml:space="preserve"> </w:t>
      </w:r>
      <w:r>
        <w:t>defined</w:t>
      </w:r>
      <w:r>
        <w:rPr>
          <w:spacing w:val="-3"/>
        </w:rPr>
        <w:t xml:space="preserve"> </w:t>
      </w:r>
      <w:r>
        <w:t>by</w:t>
      </w:r>
      <w:r>
        <w:rPr>
          <w:spacing w:val="-3"/>
        </w:rPr>
        <w:t xml:space="preserve"> </w:t>
      </w:r>
      <w:r>
        <w:t>the</w:t>
      </w:r>
      <w:r>
        <w:rPr>
          <w:spacing w:val="-4"/>
        </w:rPr>
        <w:t xml:space="preserve"> </w:t>
      </w:r>
      <w:r>
        <w:t>dominant</w:t>
      </w:r>
      <w:r>
        <w:rPr>
          <w:spacing w:val="-5"/>
        </w:rPr>
        <w:t xml:space="preserve"> </w:t>
      </w:r>
      <w:r>
        <w:t>leadership</w:t>
      </w:r>
      <w:r>
        <w:rPr>
          <w:spacing w:val="-3"/>
        </w:rPr>
        <w:t xml:space="preserve"> </w:t>
      </w:r>
      <w:r>
        <w:t>of</w:t>
      </w:r>
      <w:r>
        <w:rPr>
          <w:spacing w:val="-4"/>
        </w:rPr>
        <w:t xml:space="preserve"> </w:t>
      </w:r>
      <w:r>
        <w:t>Giorgia</w:t>
      </w:r>
      <w:r>
        <w:rPr>
          <w:spacing w:val="-4"/>
        </w:rPr>
        <w:t xml:space="preserve"> </w:t>
      </w:r>
      <w:r>
        <w:t>Meloni</w:t>
      </w:r>
      <w:r>
        <w:rPr>
          <w:spacing w:val="-5"/>
        </w:rPr>
        <w:t xml:space="preserve"> </w:t>
      </w:r>
      <w:r>
        <w:t>(as</w:t>
      </w:r>
      <w:r>
        <w:rPr>
          <w:spacing w:val="-5"/>
        </w:rPr>
        <w:t xml:space="preserve"> </w:t>
      </w:r>
      <w:r>
        <w:t>front-woman)</w:t>
      </w:r>
      <w:r>
        <w:rPr>
          <w:spacing w:val="-4"/>
        </w:rPr>
        <w:t xml:space="preserve"> </w:t>
      </w:r>
      <w:r>
        <w:t>and</w:t>
      </w:r>
      <w:r>
        <w:rPr>
          <w:spacing w:val="-3"/>
        </w:rPr>
        <w:t xml:space="preserve"> </w:t>
      </w:r>
      <w:r>
        <w:t>her</w:t>
      </w:r>
      <w:r>
        <w:rPr>
          <w:spacing w:val="-4"/>
        </w:rPr>
        <w:t xml:space="preserve"> </w:t>
      </w:r>
      <w:r>
        <w:t>close</w:t>
      </w:r>
      <w:r>
        <w:rPr>
          <w:spacing w:val="-4"/>
        </w:rPr>
        <w:t xml:space="preserve"> </w:t>
      </w:r>
      <w:r>
        <w:t>circle</w:t>
      </w:r>
      <w:r>
        <w:rPr>
          <w:spacing w:val="-4"/>
        </w:rPr>
        <w:t xml:space="preserve"> </w:t>
      </w:r>
      <w:r>
        <w:t>of loyalists,</w:t>
      </w:r>
      <w:r>
        <w:rPr>
          <w:spacing w:val="-8"/>
        </w:rPr>
        <w:t xml:space="preserve"> </w:t>
      </w:r>
      <w:r>
        <w:t>some</w:t>
      </w:r>
      <w:r>
        <w:rPr>
          <w:spacing w:val="-8"/>
        </w:rPr>
        <w:t xml:space="preserve"> </w:t>
      </w:r>
      <w:r>
        <w:t>of</w:t>
      </w:r>
      <w:r>
        <w:rPr>
          <w:spacing w:val="-10"/>
        </w:rPr>
        <w:t xml:space="preserve"> </w:t>
      </w:r>
      <w:r>
        <w:t>whom</w:t>
      </w:r>
      <w:r>
        <w:rPr>
          <w:spacing w:val="-10"/>
        </w:rPr>
        <w:t xml:space="preserve"> </w:t>
      </w:r>
      <w:r>
        <w:t>are</w:t>
      </w:r>
      <w:r>
        <w:rPr>
          <w:spacing w:val="-11"/>
        </w:rPr>
        <w:t xml:space="preserve"> </w:t>
      </w:r>
      <w:r>
        <w:t>even</w:t>
      </w:r>
      <w:r>
        <w:rPr>
          <w:spacing w:val="-7"/>
        </w:rPr>
        <w:t xml:space="preserve"> </w:t>
      </w:r>
      <w:r>
        <w:t>related</w:t>
      </w:r>
      <w:r>
        <w:rPr>
          <w:spacing w:val="-8"/>
        </w:rPr>
        <w:t xml:space="preserve"> </w:t>
      </w:r>
      <w:r>
        <w:t>to</w:t>
      </w:r>
      <w:r>
        <w:rPr>
          <w:spacing w:val="-10"/>
        </w:rPr>
        <w:t xml:space="preserve"> </w:t>
      </w:r>
      <w:r>
        <w:t>her</w:t>
      </w:r>
      <w:r>
        <w:rPr>
          <w:spacing w:val="-10"/>
        </w:rPr>
        <w:t xml:space="preserve"> </w:t>
      </w:r>
      <w:r>
        <w:t>family.</w:t>
      </w:r>
      <w:r>
        <w:rPr>
          <w:spacing w:val="-8"/>
        </w:rPr>
        <w:t xml:space="preserve"> </w:t>
      </w:r>
      <w:r>
        <w:t>During</w:t>
      </w:r>
      <w:r>
        <w:rPr>
          <w:spacing w:val="-8"/>
        </w:rPr>
        <w:t xml:space="preserve"> </w:t>
      </w:r>
      <w:r>
        <w:t>the</w:t>
      </w:r>
      <w:r>
        <w:rPr>
          <w:spacing w:val="-11"/>
        </w:rPr>
        <w:t xml:space="preserve"> </w:t>
      </w:r>
      <w:r>
        <w:t>2022</w:t>
      </w:r>
      <w:r>
        <w:rPr>
          <w:spacing w:val="-10"/>
        </w:rPr>
        <w:t xml:space="preserve"> </w:t>
      </w:r>
      <w:r>
        <w:t>campaign,</w:t>
      </w:r>
      <w:r>
        <w:rPr>
          <w:spacing w:val="-11"/>
        </w:rPr>
        <w:t xml:space="preserve"> </w:t>
      </w:r>
      <w:r>
        <w:t>which</w:t>
      </w:r>
      <w:r>
        <w:rPr>
          <w:spacing w:val="-8"/>
        </w:rPr>
        <w:t xml:space="preserve"> </w:t>
      </w:r>
      <w:r>
        <w:t>led</w:t>
      </w:r>
      <w:r>
        <w:rPr>
          <w:spacing w:val="-7"/>
        </w:rPr>
        <w:t xml:space="preserve"> </w:t>
      </w:r>
      <w:r>
        <w:t>to</w:t>
      </w:r>
      <w:r>
        <w:rPr>
          <w:spacing w:val="-10"/>
        </w:rPr>
        <w:t xml:space="preserve"> </w:t>
      </w:r>
      <w:r>
        <w:t>Meloni's</w:t>
      </w:r>
      <w:r>
        <w:rPr>
          <w:spacing w:val="-10"/>
        </w:rPr>
        <w:t xml:space="preserve"> </w:t>
      </w:r>
      <w:r>
        <w:t>victory,</w:t>
      </w:r>
      <w:r>
        <w:rPr>
          <w:spacing w:val="-8"/>
        </w:rPr>
        <w:t xml:space="preserve"> </w:t>
      </w:r>
      <w:r>
        <w:t>two</w:t>
      </w:r>
      <w:r>
        <w:rPr>
          <w:spacing w:val="-10"/>
        </w:rPr>
        <w:t xml:space="preserve"> </w:t>
      </w:r>
      <w:r>
        <w:t>key issues emerged: stopping illegal immigration and restoring security for citizens. In this, her party aligned itself with the other</w:t>
      </w:r>
      <w:r>
        <w:rPr>
          <w:spacing w:val="-4"/>
        </w:rPr>
        <w:t xml:space="preserve"> </w:t>
      </w:r>
      <w:r>
        <w:t>two</w:t>
      </w:r>
      <w:r>
        <w:rPr>
          <w:spacing w:val="-4"/>
        </w:rPr>
        <w:t xml:space="preserve"> </w:t>
      </w:r>
      <w:r>
        <w:t>future</w:t>
      </w:r>
      <w:r>
        <w:rPr>
          <w:spacing w:val="-5"/>
        </w:rPr>
        <w:t xml:space="preserve"> </w:t>
      </w:r>
      <w:r>
        <w:t>governing</w:t>
      </w:r>
      <w:r>
        <w:rPr>
          <w:spacing w:val="-4"/>
        </w:rPr>
        <w:t xml:space="preserve"> </w:t>
      </w:r>
      <w:r>
        <w:t>parties:</w:t>
      </w:r>
      <w:r>
        <w:rPr>
          <w:spacing w:val="-6"/>
        </w:rPr>
        <w:t xml:space="preserve"> </w:t>
      </w:r>
      <w:r>
        <w:t>La</w:t>
      </w:r>
      <w:r>
        <w:rPr>
          <w:spacing w:val="-5"/>
        </w:rPr>
        <w:t xml:space="preserve"> </w:t>
      </w:r>
      <w:r>
        <w:t>Lega</w:t>
      </w:r>
      <w:r>
        <w:rPr>
          <w:spacing w:val="-5"/>
        </w:rPr>
        <w:t xml:space="preserve"> </w:t>
      </w:r>
      <w:r>
        <w:t>(led</w:t>
      </w:r>
      <w:r>
        <w:rPr>
          <w:spacing w:val="-4"/>
        </w:rPr>
        <w:t xml:space="preserve"> </w:t>
      </w:r>
      <w:r>
        <w:t>by</w:t>
      </w:r>
      <w:r>
        <w:rPr>
          <w:spacing w:val="-4"/>
        </w:rPr>
        <w:t xml:space="preserve"> </w:t>
      </w:r>
      <w:r>
        <w:t>Matteo</w:t>
      </w:r>
      <w:r>
        <w:rPr>
          <w:spacing w:val="-4"/>
        </w:rPr>
        <w:t xml:space="preserve"> </w:t>
      </w:r>
      <w:r>
        <w:t>Salvini),</w:t>
      </w:r>
      <w:r>
        <w:rPr>
          <w:spacing w:val="-5"/>
        </w:rPr>
        <w:t xml:space="preserve"> </w:t>
      </w:r>
      <w:r>
        <w:t>which</w:t>
      </w:r>
      <w:r>
        <w:rPr>
          <w:spacing w:val="-4"/>
        </w:rPr>
        <w:t xml:space="preserve"> </w:t>
      </w:r>
      <w:r>
        <w:t>took</w:t>
      </w:r>
      <w:r>
        <w:rPr>
          <w:spacing w:val="-4"/>
        </w:rPr>
        <w:t xml:space="preserve"> </w:t>
      </w:r>
      <w:r>
        <w:t>an</w:t>
      </w:r>
      <w:r>
        <w:rPr>
          <w:spacing w:val="-4"/>
        </w:rPr>
        <w:t xml:space="preserve"> </w:t>
      </w:r>
      <w:r>
        <w:t>even</w:t>
      </w:r>
      <w:r>
        <w:rPr>
          <w:spacing w:val="-4"/>
        </w:rPr>
        <w:t xml:space="preserve"> </w:t>
      </w:r>
      <w:r>
        <w:t>harder</w:t>
      </w:r>
      <w:r>
        <w:rPr>
          <w:spacing w:val="-4"/>
        </w:rPr>
        <w:t xml:space="preserve"> </w:t>
      </w:r>
      <w:r>
        <w:t>line,</w:t>
      </w:r>
      <w:r>
        <w:rPr>
          <w:spacing w:val="-5"/>
        </w:rPr>
        <w:t xml:space="preserve"> </w:t>
      </w:r>
      <w:r>
        <w:t>and</w:t>
      </w:r>
      <w:r>
        <w:rPr>
          <w:spacing w:val="-4"/>
        </w:rPr>
        <w:t xml:space="preserve"> </w:t>
      </w:r>
      <w:r>
        <w:t>Forza</w:t>
      </w:r>
      <w:r>
        <w:rPr>
          <w:spacing w:val="-5"/>
        </w:rPr>
        <w:t xml:space="preserve"> </w:t>
      </w:r>
      <w:r>
        <w:t>Italia,</w:t>
      </w:r>
      <w:r>
        <w:rPr>
          <w:spacing w:val="-5"/>
        </w:rPr>
        <w:t xml:space="preserve"> </w:t>
      </w:r>
      <w:r>
        <w:t xml:space="preserve">the party founded by Silvio Berlusconi, which positioned itself slightly closer to the </w:t>
      </w:r>
      <w:proofErr w:type="spellStart"/>
      <w:r>
        <w:t>centre</w:t>
      </w:r>
      <w:proofErr w:type="spellEnd"/>
      <w:r>
        <w:t>.</w:t>
      </w:r>
    </w:p>
    <w:p w14:paraId="55097556" w14:textId="77777777" w:rsidR="00972E99" w:rsidRDefault="00000000">
      <w:pPr>
        <w:pStyle w:val="Titolo1"/>
        <w:spacing w:line="230" w:lineRule="exact"/>
        <w:jc w:val="both"/>
      </w:pPr>
      <w:r>
        <w:rPr>
          <w:spacing w:val="-2"/>
        </w:rPr>
        <w:t>CITIZENSHIP</w:t>
      </w:r>
      <w:r>
        <w:rPr>
          <w:spacing w:val="-8"/>
        </w:rPr>
        <w:t xml:space="preserve"> </w:t>
      </w:r>
      <w:r>
        <w:rPr>
          <w:spacing w:val="-2"/>
        </w:rPr>
        <w:t>IN</w:t>
      </w:r>
      <w:r>
        <w:rPr>
          <w:spacing w:val="8"/>
        </w:rPr>
        <w:t xml:space="preserve"> </w:t>
      </w:r>
      <w:r>
        <w:rPr>
          <w:spacing w:val="-4"/>
        </w:rPr>
        <w:t>ITALY</w:t>
      </w:r>
    </w:p>
    <w:p w14:paraId="66E735FD" w14:textId="77777777" w:rsidR="00972E99" w:rsidRDefault="00000000">
      <w:pPr>
        <w:pStyle w:val="Corpotesto"/>
        <w:ind w:right="140"/>
      </w:pPr>
      <w:r>
        <w:t>To</w:t>
      </w:r>
      <w:r>
        <w:rPr>
          <w:spacing w:val="-13"/>
        </w:rPr>
        <w:t xml:space="preserve"> </w:t>
      </w:r>
      <w:r>
        <w:t>this</w:t>
      </w:r>
      <w:r>
        <w:rPr>
          <w:spacing w:val="-9"/>
        </w:rPr>
        <w:t xml:space="preserve"> </w:t>
      </w:r>
      <w:r>
        <w:t>day,</w:t>
      </w:r>
      <w:r>
        <w:rPr>
          <w:spacing w:val="-1"/>
        </w:rPr>
        <w:t xml:space="preserve"> </w:t>
      </w:r>
      <w:r>
        <w:t>Italy is</w:t>
      </w:r>
      <w:r>
        <w:rPr>
          <w:spacing w:val="-2"/>
        </w:rPr>
        <w:t xml:space="preserve"> </w:t>
      </w:r>
      <w:r>
        <w:t>one of the countries</w:t>
      </w:r>
      <w:r>
        <w:rPr>
          <w:spacing w:val="-2"/>
        </w:rPr>
        <w:t xml:space="preserve"> </w:t>
      </w:r>
      <w:r>
        <w:t>that</w:t>
      </w:r>
      <w:r>
        <w:rPr>
          <w:spacing w:val="-1"/>
        </w:rPr>
        <w:t xml:space="preserve"> </w:t>
      </w:r>
      <w:r>
        <w:t>has</w:t>
      </w:r>
      <w:r>
        <w:rPr>
          <w:spacing w:val="-1"/>
        </w:rPr>
        <w:t xml:space="preserve"> </w:t>
      </w:r>
      <w:r>
        <w:t>adopted the Ius</w:t>
      </w:r>
      <w:r>
        <w:rPr>
          <w:spacing w:val="-2"/>
        </w:rPr>
        <w:t xml:space="preserve"> </w:t>
      </w:r>
      <w:r>
        <w:t>Sanguinis</w:t>
      </w:r>
      <w:r>
        <w:rPr>
          <w:spacing w:val="-2"/>
        </w:rPr>
        <w:t xml:space="preserve"> </w:t>
      </w:r>
      <w:r>
        <w:t>(the 'right</w:t>
      </w:r>
      <w:r>
        <w:rPr>
          <w:spacing w:val="-1"/>
        </w:rPr>
        <w:t xml:space="preserve"> </w:t>
      </w:r>
      <w:r>
        <w:t>of blood').</w:t>
      </w:r>
      <w:r>
        <w:rPr>
          <w:spacing w:val="-1"/>
        </w:rPr>
        <w:t xml:space="preserve"> </w:t>
      </w:r>
      <w:r>
        <w:t>Fratelli</w:t>
      </w:r>
      <w:r>
        <w:rPr>
          <w:spacing w:val="-1"/>
        </w:rPr>
        <w:t xml:space="preserve"> </w:t>
      </w:r>
      <w:proofErr w:type="spellStart"/>
      <w:r>
        <w:t>d'Italia</w:t>
      </w:r>
      <w:proofErr w:type="spellEnd"/>
      <w:r>
        <w:rPr>
          <w:spacing w:val="-1"/>
        </w:rPr>
        <w:t xml:space="preserve"> </w:t>
      </w:r>
      <w:proofErr w:type="spellStart"/>
      <w:r>
        <w:t>stron</w:t>
      </w:r>
      <w:proofErr w:type="spellEnd"/>
      <w:r>
        <w:rPr>
          <w:spacing w:val="-13"/>
        </w:rPr>
        <w:t xml:space="preserve"> </w:t>
      </w:r>
      <w:proofErr w:type="spellStart"/>
      <w:r>
        <w:t>gly</w:t>
      </w:r>
      <w:proofErr w:type="spellEnd"/>
      <w:r>
        <w:t xml:space="preserve"> supports the maintenance of the current law on citizenship: a person is considered Italian if at least one parent is Italian. This principle also allows thousands of people living abroad with Italian ancestry to retain their Italian citizenship.</w:t>
      </w:r>
    </w:p>
    <w:p w14:paraId="4F0F0B44" w14:textId="77777777" w:rsidR="00972E99" w:rsidRDefault="00000000">
      <w:pPr>
        <w:pStyle w:val="Corpotesto"/>
        <w:ind w:right="150"/>
      </w:pPr>
      <w:r>
        <w:t>The</w:t>
      </w:r>
      <w:r>
        <w:rPr>
          <w:spacing w:val="-4"/>
        </w:rPr>
        <w:t xml:space="preserve"> </w:t>
      </w:r>
      <w:r>
        <w:t>requirements</w:t>
      </w:r>
      <w:r>
        <w:rPr>
          <w:spacing w:val="-5"/>
        </w:rPr>
        <w:t xml:space="preserve"> </w:t>
      </w:r>
      <w:r>
        <w:t>for</w:t>
      </w:r>
      <w:r>
        <w:rPr>
          <w:spacing w:val="-6"/>
        </w:rPr>
        <w:t xml:space="preserve"> </w:t>
      </w:r>
      <w:r>
        <w:t>this</w:t>
      </w:r>
      <w:r>
        <w:rPr>
          <w:spacing w:val="-5"/>
        </w:rPr>
        <w:t xml:space="preserve"> </w:t>
      </w:r>
      <w:r>
        <w:t>recognition</w:t>
      </w:r>
      <w:r>
        <w:rPr>
          <w:spacing w:val="-3"/>
        </w:rPr>
        <w:t xml:space="preserve"> </w:t>
      </w:r>
      <w:r>
        <w:t>are</w:t>
      </w:r>
      <w:r>
        <w:rPr>
          <w:spacing w:val="-6"/>
        </w:rPr>
        <w:t xml:space="preserve"> </w:t>
      </w:r>
      <w:r>
        <w:t>based</w:t>
      </w:r>
      <w:r>
        <w:rPr>
          <w:spacing w:val="-3"/>
        </w:rPr>
        <w:t xml:space="preserve"> </w:t>
      </w:r>
      <w:r>
        <w:t>on</w:t>
      </w:r>
      <w:r>
        <w:rPr>
          <w:spacing w:val="-3"/>
        </w:rPr>
        <w:t xml:space="preserve"> </w:t>
      </w:r>
      <w:r>
        <w:t>two</w:t>
      </w:r>
      <w:r>
        <w:rPr>
          <w:spacing w:val="-6"/>
        </w:rPr>
        <w:t xml:space="preserve"> </w:t>
      </w:r>
      <w:r>
        <w:t>main</w:t>
      </w:r>
      <w:r>
        <w:rPr>
          <w:spacing w:val="-6"/>
        </w:rPr>
        <w:t xml:space="preserve"> </w:t>
      </w:r>
      <w:r>
        <w:t>conditions:</w:t>
      </w:r>
      <w:r>
        <w:rPr>
          <w:spacing w:val="-5"/>
        </w:rPr>
        <w:t xml:space="preserve"> </w:t>
      </w:r>
      <w:r>
        <w:t>1)</w:t>
      </w:r>
      <w:r>
        <w:rPr>
          <w:spacing w:val="-4"/>
        </w:rPr>
        <w:t xml:space="preserve"> </w:t>
      </w:r>
      <w:r>
        <w:t>Proof</w:t>
      </w:r>
      <w:r>
        <w:rPr>
          <w:spacing w:val="-6"/>
        </w:rPr>
        <w:t xml:space="preserve"> </w:t>
      </w:r>
      <w:r>
        <w:t>of</w:t>
      </w:r>
      <w:r>
        <w:rPr>
          <w:spacing w:val="-4"/>
        </w:rPr>
        <w:t xml:space="preserve"> </w:t>
      </w:r>
      <w:r>
        <w:t>descent</w:t>
      </w:r>
      <w:r>
        <w:rPr>
          <w:spacing w:val="-5"/>
        </w:rPr>
        <w:t xml:space="preserve"> </w:t>
      </w:r>
      <w:r>
        <w:t>from</w:t>
      </w:r>
      <w:r>
        <w:rPr>
          <w:spacing w:val="-4"/>
        </w:rPr>
        <w:t xml:space="preserve"> </w:t>
      </w:r>
      <w:r>
        <w:t>the</w:t>
      </w:r>
      <w:r>
        <w:rPr>
          <w:spacing w:val="-6"/>
        </w:rPr>
        <w:t xml:space="preserve"> </w:t>
      </w:r>
      <w:r>
        <w:t>original</w:t>
      </w:r>
      <w:r>
        <w:rPr>
          <w:spacing w:val="-4"/>
        </w:rPr>
        <w:t xml:space="preserve"> </w:t>
      </w:r>
      <w:r>
        <w:t>ancestor</w:t>
      </w:r>
      <w:r>
        <w:rPr>
          <w:spacing w:val="-4"/>
        </w:rPr>
        <w:t xml:space="preserve"> </w:t>
      </w:r>
      <w:r>
        <w:t>to whom</w:t>
      </w:r>
      <w:r>
        <w:rPr>
          <w:spacing w:val="-2"/>
        </w:rPr>
        <w:t xml:space="preserve"> </w:t>
      </w:r>
      <w:r>
        <w:t>Italian</w:t>
      </w:r>
      <w:r>
        <w:rPr>
          <w:spacing w:val="-2"/>
        </w:rPr>
        <w:t xml:space="preserve"> </w:t>
      </w:r>
      <w:r>
        <w:t>citizenship</w:t>
      </w:r>
      <w:r>
        <w:rPr>
          <w:spacing w:val="-2"/>
        </w:rPr>
        <w:t xml:space="preserve"> </w:t>
      </w:r>
      <w:r>
        <w:t>was</w:t>
      </w:r>
      <w:r>
        <w:rPr>
          <w:spacing w:val="-1"/>
        </w:rPr>
        <w:t xml:space="preserve"> </w:t>
      </w:r>
      <w:r>
        <w:t>granted</w:t>
      </w:r>
      <w:r>
        <w:rPr>
          <w:spacing w:val="-2"/>
        </w:rPr>
        <w:t xml:space="preserve"> </w:t>
      </w:r>
      <w:r>
        <w:t>(the</w:t>
      </w:r>
      <w:r>
        <w:rPr>
          <w:spacing w:val="-3"/>
        </w:rPr>
        <w:t xml:space="preserve"> </w:t>
      </w:r>
      <w:r>
        <w:t>emigrant</w:t>
      </w:r>
      <w:r>
        <w:rPr>
          <w:spacing w:val="-4"/>
        </w:rPr>
        <w:t xml:space="preserve"> </w:t>
      </w:r>
      <w:r>
        <w:t>ancestor).</w:t>
      </w:r>
      <w:r>
        <w:rPr>
          <w:spacing w:val="-3"/>
        </w:rPr>
        <w:t xml:space="preserve"> </w:t>
      </w:r>
      <w:r>
        <w:t>2)</w:t>
      </w:r>
      <w:r>
        <w:rPr>
          <w:spacing w:val="-3"/>
        </w:rPr>
        <w:t xml:space="preserve"> </w:t>
      </w:r>
      <w:r>
        <w:t>continuity</w:t>
      </w:r>
      <w:r>
        <w:rPr>
          <w:spacing w:val="-3"/>
        </w:rPr>
        <w:t xml:space="preserve"> </w:t>
      </w:r>
      <w:r>
        <w:t>in</w:t>
      </w:r>
      <w:r>
        <w:rPr>
          <w:spacing w:val="-2"/>
        </w:rPr>
        <w:t xml:space="preserve"> </w:t>
      </w:r>
      <w:r>
        <w:t>the</w:t>
      </w:r>
      <w:r>
        <w:rPr>
          <w:spacing w:val="-3"/>
        </w:rPr>
        <w:t xml:space="preserve"> </w:t>
      </w:r>
      <w:r>
        <w:t>transmission</w:t>
      </w:r>
      <w:r>
        <w:rPr>
          <w:spacing w:val="-2"/>
        </w:rPr>
        <w:t xml:space="preserve"> </w:t>
      </w:r>
      <w:r>
        <w:t>of</w:t>
      </w:r>
      <w:r>
        <w:rPr>
          <w:spacing w:val="-3"/>
        </w:rPr>
        <w:t xml:space="preserve"> </w:t>
      </w:r>
      <w:r>
        <w:t>the</w:t>
      </w:r>
      <w:r>
        <w:rPr>
          <w:spacing w:val="-3"/>
        </w:rPr>
        <w:t xml:space="preserve"> </w:t>
      </w:r>
      <w:r>
        <w:t>nationality,</w:t>
      </w:r>
      <w:r>
        <w:rPr>
          <w:spacing w:val="-3"/>
        </w:rPr>
        <w:t xml:space="preserve"> </w:t>
      </w:r>
      <w:r>
        <w:t>that</w:t>
      </w:r>
      <w:r>
        <w:rPr>
          <w:spacing w:val="-3"/>
        </w:rPr>
        <w:t xml:space="preserve"> </w:t>
      </w:r>
      <w:r>
        <w:t>is, the ancestor must not have acquired a foreign nationality before the birth of his/her child, and none of the descendants must have formally renounced the Italian nationality before the birth of the next generation.</w:t>
      </w:r>
    </w:p>
    <w:p w14:paraId="0F30202C" w14:textId="77777777" w:rsidR="00972E99" w:rsidRDefault="00000000">
      <w:pPr>
        <w:pStyle w:val="Corpotesto"/>
        <w:spacing w:before="1"/>
      </w:pPr>
      <w:r>
        <w:t>These</w:t>
      </w:r>
      <w:r>
        <w:rPr>
          <w:spacing w:val="-5"/>
        </w:rPr>
        <w:t xml:space="preserve"> </w:t>
      </w:r>
      <w:r>
        <w:t>conditions</w:t>
      </w:r>
      <w:r>
        <w:rPr>
          <w:spacing w:val="-6"/>
        </w:rPr>
        <w:t xml:space="preserve"> </w:t>
      </w:r>
      <w:r>
        <w:t>ensure</w:t>
      </w:r>
      <w:r>
        <w:rPr>
          <w:spacing w:val="-5"/>
        </w:rPr>
        <w:t xml:space="preserve"> </w:t>
      </w:r>
      <w:r>
        <w:t>that</w:t>
      </w:r>
      <w:r>
        <w:rPr>
          <w:spacing w:val="-5"/>
        </w:rPr>
        <w:t xml:space="preserve"> </w:t>
      </w:r>
      <w:r>
        <w:t>the</w:t>
      </w:r>
      <w:r>
        <w:rPr>
          <w:spacing w:val="-4"/>
        </w:rPr>
        <w:t xml:space="preserve"> </w:t>
      </w:r>
      <w:r>
        <w:t>chain</w:t>
      </w:r>
      <w:r>
        <w:rPr>
          <w:spacing w:val="-6"/>
        </w:rPr>
        <w:t xml:space="preserve"> </w:t>
      </w:r>
      <w:r>
        <w:t>of</w:t>
      </w:r>
      <w:r>
        <w:rPr>
          <w:spacing w:val="-5"/>
        </w:rPr>
        <w:t xml:space="preserve"> </w:t>
      </w:r>
      <w:r>
        <w:t>transmission</w:t>
      </w:r>
      <w:r>
        <w:rPr>
          <w:spacing w:val="-4"/>
        </w:rPr>
        <w:t xml:space="preserve"> </w:t>
      </w:r>
      <w:r>
        <w:t>of</w:t>
      </w:r>
      <w:r>
        <w:rPr>
          <w:spacing w:val="-6"/>
        </w:rPr>
        <w:t xml:space="preserve"> </w:t>
      </w:r>
      <w:r>
        <w:t>citizenship</w:t>
      </w:r>
      <w:r>
        <w:rPr>
          <w:spacing w:val="-4"/>
        </w:rPr>
        <w:t xml:space="preserve"> </w:t>
      </w:r>
      <w:r>
        <w:t>remains</w:t>
      </w:r>
      <w:r>
        <w:rPr>
          <w:spacing w:val="-6"/>
        </w:rPr>
        <w:t xml:space="preserve"> </w:t>
      </w:r>
      <w:r>
        <w:rPr>
          <w:spacing w:val="-2"/>
        </w:rPr>
        <w:t>unbroken.</w:t>
      </w:r>
    </w:p>
    <w:p w14:paraId="444F041D" w14:textId="77777777" w:rsidR="00972E99" w:rsidRDefault="00000000">
      <w:pPr>
        <w:pStyle w:val="Corpotesto"/>
        <w:ind w:right="150"/>
      </w:pPr>
      <w:r>
        <w:t>Many</w:t>
      </w:r>
      <w:r>
        <w:rPr>
          <w:spacing w:val="-7"/>
        </w:rPr>
        <w:t xml:space="preserve"> </w:t>
      </w:r>
      <w:r>
        <w:t>intellectuals</w:t>
      </w:r>
      <w:r>
        <w:rPr>
          <w:spacing w:val="-9"/>
        </w:rPr>
        <w:t xml:space="preserve"> </w:t>
      </w:r>
      <w:r>
        <w:t>and</w:t>
      </w:r>
      <w:r>
        <w:rPr>
          <w:spacing w:val="-7"/>
        </w:rPr>
        <w:t xml:space="preserve"> </w:t>
      </w:r>
      <w:r>
        <w:t>lawyers</w:t>
      </w:r>
      <w:r>
        <w:rPr>
          <w:spacing w:val="-9"/>
        </w:rPr>
        <w:t xml:space="preserve"> </w:t>
      </w:r>
      <w:r>
        <w:t>have</w:t>
      </w:r>
      <w:r>
        <w:rPr>
          <w:spacing w:val="-7"/>
        </w:rPr>
        <w:t xml:space="preserve"> </w:t>
      </w:r>
      <w:r>
        <w:t>reflected</w:t>
      </w:r>
      <w:r>
        <w:rPr>
          <w:spacing w:val="-9"/>
        </w:rPr>
        <w:t xml:space="preserve"> </w:t>
      </w:r>
      <w:r>
        <w:t>on</w:t>
      </w:r>
      <w:r>
        <w:rPr>
          <w:spacing w:val="-9"/>
        </w:rPr>
        <w:t xml:space="preserve"> </w:t>
      </w:r>
      <w:r>
        <w:t>this</w:t>
      </w:r>
      <w:r>
        <w:rPr>
          <w:spacing w:val="-9"/>
        </w:rPr>
        <w:t xml:space="preserve"> </w:t>
      </w:r>
      <w:r>
        <w:t>approach,</w:t>
      </w:r>
      <w:r>
        <w:rPr>
          <w:spacing w:val="-7"/>
        </w:rPr>
        <w:t xml:space="preserve"> </w:t>
      </w:r>
      <w:r>
        <w:t>tracing</w:t>
      </w:r>
      <w:r>
        <w:rPr>
          <w:spacing w:val="-9"/>
        </w:rPr>
        <w:t xml:space="preserve"> </w:t>
      </w:r>
      <w:r>
        <w:t>it</w:t>
      </w:r>
      <w:r>
        <w:rPr>
          <w:spacing w:val="-8"/>
        </w:rPr>
        <w:t xml:space="preserve"> </w:t>
      </w:r>
      <w:r>
        <w:t>back</w:t>
      </w:r>
      <w:r>
        <w:rPr>
          <w:spacing w:val="-9"/>
        </w:rPr>
        <w:t xml:space="preserve"> </w:t>
      </w:r>
      <w:r>
        <w:t>to</w:t>
      </w:r>
      <w:r>
        <w:rPr>
          <w:spacing w:val="-7"/>
        </w:rPr>
        <w:t xml:space="preserve"> </w:t>
      </w:r>
      <w:r>
        <w:t>the</w:t>
      </w:r>
      <w:r>
        <w:rPr>
          <w:spacing w:val="-10"/>
        </w:rPr>
        <w:t xml:space="preserve"> </w:t>
      </w:r>
      <w:r>
        <w:t>process</w:t>
      </w:r>
      <w:r>
        <w:rPr>
          <w:spacing w:val="-9"/>
        </w:rPr>
        <w:t xml:space="preserve"> </w:t>
      </w:r>
      <w:r>
        <w:t>of</w:t>
      </w:r>
      <w:r>
        <w:rPr>
          <w:spacing w:val="-7"/>
        </w:rPr>
        <w:t xml:space="preserve"> </w:t>
      </w:r>
      <w:r>
        <w:t>national</w:t>
      </w:r>
      <w:r>
        <w:rPr>
          <w:spacing w:val="-8"/>
        </w:rPr>
        <w:t xml:space="preserve"> </w:t>
      </w:r>
      <w:r>
        <w:t>unification.</w:t>
      </w:r>
      <w:r>
        <w:rPr>
          <w:spacing w:val="-10"/>
        </w:rPr>
        <w:t xml:space="preserve"> </w:t>
      </w:r>
      <w:r>
        <w:t>Italy was unified with the idea that all Italians</w:t>
      </w:r>
      <w:r>
        <w:rPr>
          <w:spacing w:val="-1"/>
        </w:rPr>
        <w:t xml:space="preserve"> </w:t>
      </w:r>
      <w:r>
        <w:t>formed one 'big family', and that even those who</w:t>
      </w:r>
      <w:r>
        <w:rPr>
          <w:spacing w:val="-1"/>
        </w:rPr>
        <w:t xml:space="preserve"> </w:t>
      </w:r>
      <w:r>
        <w:t>had emigrated should remain part of it - an idea that was reinforced during the Fascist era.</w:t>
      </w:r>
    </w:p>
    <w:p w14:paraId="265D94FE" w14:textId="77777777" w:rsidR="00972E99" w:rsidRDefault="00000000">
      <w:pPr>
        <w:pStyle w:val="Corpotesto"/>
        <w:ind w:right="139"/>
      </w:pPr>
      <w:r>
        <w:t>The</w:t>
      </w:r>
      <w:r>
        <w:rPr>
          <w:spacing w:val="-13"/>
        </w:rPr>
        <w:t xml:space="preserve"> </w:t>
      </w:r>
      <w:r>
        <w:t>principle</w:t>
      </w:r>
      <w:r>
        <w:rPr>
          <w:spacing w:val="-12"/>
        </w:rPr>
        <w:t xml:space="preserve"> </w:t>
      </w:r>
      <w:r>
        <w:t>of</w:t>
      </w:r>
      <w:r>
        <w:rPr>
          <w:spacing w:val="-13"/>
        </w:rPr>
        <w:t xml:space="preserve"> </w:t>
      </w:r>
      <w:r>
        <w:t>Ius</w:t>
      </w:r>
      <w:r>
        <w:rPr>
          <w:spacing w:val="-12"/>
        </w:rPr>
        <w:t xml:space="preserve"> </w:t>
      </w:r>
      <w:r>
        <w:t>Sanguinis</w:t>
      </w:r>
      <w:r>
        <w:rPr>
          <w:spacing w:val="-13"/>
        </w:rPr>
        <w:t xml:space="preserve"> </w:t>
      </w:r>
      <w:r>
        <w:t>served</w:t>
      </w:r>
      <w:r>
        <w:rPr>
          <w:spacing w:val="-12"/>
        </w:rPr>
        <w:t xml:space="preserve"> </w:t>
      </w:r>
      <w:r>
        <w:t>to</w:t>
      </w:r>
      <w:r>
        <w:rPr>
          <w:spacing w:val="-13"/>
        </w:rPr>
        <w:t xml:space="preserve"> </w:t>
      </w:r>
      <w:r>
        <w:t>reinforce</w:t>
      </w:r>
      <w:r>
        <w:rPr>
          <w:spacing w:val="-12"/>
        </w:rPr>
        <w:t xml:space="preserve"> </w:t>
      </w:r>
      <w:r>
        <w:t>the</w:t>
      </w:r>
      <w:r>
        <w:rPr>
          <w:spacing w:val="-13"/>
        </w:rPr>
        <w:t xml:space="preserve"> </w:t>
      </w:r>
      <w:r>
        <w:t>notion</w:t>
      </w:r>
      <w:r>
        <w:rPr>
          <w:spacing w:val="-12"/>
        </w:rPr>
        <w:t xml:space="preserve"> </w:t>
      </w:r>
      <w:r>
        <w:t>of</w:t>
      </w:r>
      <w:r>
        <w:rPr>
          <w:spacing w:val="-13"/>
        </w:rPr>
        <w:t xml:space="preserve"> </w:t>
      </w:r>
      <w:r>
        <w:t>a</w:t>
      </w:r>
      <w:r>
        <w:rPr>
          <w:spacing w:val="-12"/>
        </w:rPr>
        <w:t xml:space="preserve"> </w:t>
      </w:r>
      <w:r>
        <w:t>united</w:t>
      </w:r>
      <w:r>
        <w:rPr>
          <w:spacing w:val="-13"/>
        </w:rPr>
        <w:t xml:space="preserve"> </w:t>
      </w:r>
      <w:r>
        <w:t>Italy,</w:t>
      </w:r>
      <w:r>
        <w:rPr>
          <w:spacing w:val="-12"/>
        </w:rPr>
        <w:t xml:space="preserve"> </w:t>
      </w:r>
      <w:r>
        <w:t>a</w:t>
      </w:r>
      <w:r>
        <w:rPr>
          <w:spacing w:val="-13"/>
        </w:rPr>
        <w:t xml:space="preserve"> </w:t>
      </w:r>
      <w:r>
        <w:t>country</w:t>
      </w:r>
      <w:r>
        <w:rPr>
          <w:spacing w:val="-12"/>
        </w:rPr>
        <w:t xml:space="preserve"> </w:t>
      </w:r>
      <w:r>
        <w:t>that</w:t>
      </w:r>
      <w:r>
        <w:rPr>
          <w:spacing w:val="-13"/>
        </w:rPr>
        <w:t xml:space="preserve"> </w:t>
      </w:r>
      <w:r>
        <w:t>had</w:t>
      </w:r>
      <w:r>
        <w:rPr>
          <w:spacing w:val="-12"/>
        </w:rPr>
        <w:t xml:space="preserve"> </w:t>
      </w:r>
      <w:r>
        <w:t>been</w:t>
      </w:r>
      <w:r>
        <w:rPr>
          <w:spacing w:val="-13"/>
        </w:rPr>
        <w:t xml:space="preserve"> </w:t>
      </w:r>
      <w:r>
        <w:t>divided</w:t>
      </w:r>
      <w:r>
        <w:rPr>
          <w:spacing w:val="-12"/>
        </w:rPr>
        <w:t xml:space="preserve"> </w:t>
      </w:r>
      <w:r>
        <w:t>for</w:t>
      </w:r>
      <w:r>
        <w:rPr>
          <w:spacing w:val="-13"/>
        </w:rPr>
        <w:t xml:space="preserve"> </w:t>
      </w:r>
      <w:r>
        <w:t xml:space="preserve">centuries, that had no common language and that had previously been considered only as a 'geographical expression'. Before unification, Italy was made up of a dozen pre-unification states, many of which were ruled by foreign empires (such as the Austro-Hungarian Empire) or foreign dynasties (such as the </w:t>
      </w:r>
      <w:proofErr w:type="gramStart"/>
      <w:r>
        <w:t>Bourbons</w:t>
      </w:r>
      <w:proofErr w:type="gramEnd"/>
      <w:r>
        <w:t xml:space="preserve"> in southern Italy), as well as several small independent states.</w:t>
      </w:r>
    </w:p>
    <w:p w14:paraId="6F29A08C" w14:textId="77777777" w:rsidR="00972E99" w:rsidRDefault="00000000">
      <w:pPr>
        <w:pStyle w:val="Corpotesto"/>
        <w:ind w:right="151"/>
      </w:pPr>
      <w:r>
        <w:t>A</w:t>
      </w:r>
      <w:r>
        <w:rPr>
          <w:spacing w:val="-13"/>
        </w:rPr>
        <w:t xml:space="preserve"> </w:t>
      </w:r>
      <w:r>
        <w:t>unique</w:t>
      </w:r>
      <w:r>
        <w:rPr>
          <w:spacing w:val="-12"/>
        </w:rPr>
        <w:t xml:space="preserve"> </w:t>
      </w:r>
      <w:r>
        <w:t>but</w:t>
      </w:r>
      <w:r>
        <w:rPr>
          <w:spacing w:val="-7"/>
        </w:rPr>
        <w:t xml:space="preserve"> </w:t>
      </w:r>
      <w:r>
        <w:t>dangerous</w:t>
      </w:r>
      <w:r>
        <w:rPr>
          <w:spacing w:val="-9"/>
        </w:rPr>
        <w:t xml:space="preserve"> </w:t>
      </w:r>
      <w:r>
        <w:t>unifying</w:t>
      </w:r>
      <w:r>
        <w:rPr>
          <w:spacing w:val="-7"/>
        </w:rPr>
        <w:t xml:space="preserve"> </w:t>
      </w:r>
      <w:r>
        <w:t>factor</w:t>
      </w:r>
      <w:r>
        <w:rPr>
          <w:spacing w:val="-7"/>
        </w:rPr>
        <w:t xml:space="preserve"> </w:t>
      </w:r>
      <w:r>
        <w:t>was</w:t>
      </w:r>
      <w:r>
        <w:rPr>
          <w:spacing w:val="-8"/>
        </w:rPr>
        <w:t xml:space="preserve"> </w:t>
      </w:r>
      <w:r>
        <w:t>the</w:t>
      </w:r>
      <w:r>
        <w:rPr>
          <w:spacing w:val="-7"/>
        </w:rPr>
        <w:t xml:space="preserve"> </w:t>
      </w:r>
      <w:r>
        <w:t>Catholic</w:t>
      </w:r>
      <w:r>
        <w:rPr>
          <w:spacing w:val="-8"/>
        </w:rPr>
        <w:t xml:space="preserve"> </w:t>
      </w:r>
      <w:r>
        <w:t>faith.</w:t>
      </w:r>
      <w:r>
        <w:rPr>
          <w:spacing w:val="-7"/>
        </w:rPr>
        <w:t xml:space="preserve"> </w:t>
      </w:r>
      <w:r>
        <w:t>However,</w:t>
      </w:r>
      <w:r>
        <w:rPr>
          <w:spacing w:val="-7"/>
        </w:rPr>
        <w:t xml:space="preserve"> </w:t>
      </w:r>
      <w:r>
        <w:t>it</w:t>
      </w:r>
      <w:r>
        <w:rPr>
          <w:spacing w:val="-8"/>
        </w:rPr>
        <w:t xml:space="preserve"> </w:t>
      </w:r>
      <w:r>
        <w:t>was</w:t>
      </w:r>
      <w:r>
        <w:rPr>
          <w:spacing w:val="-6"/>
        </w:rPr>
        <w:t xml:space="preserve"> </w:t>
      </w:r>
      <w:r>
        <w:t>still</w:t>
      </w:r>
      <w:r>
        <w:rPr>
          <w:spacing w:val="-9"/>
        </w:rPr>
        <w:t xml:space="preserve"> </w:t>
      </w:r>
      <w:r>
        <w:t>controlled</w:t>
      </w:r>
      <w:r>
        <w:rPr>
          <w:spacing w:val="-7"/>
        </w:rPr>
        <w:t xml:space="preserve"> </w:t>
      </w:r>
      <w:r>
        <w:t>by</w:t>
      </w:r>
      <w:r>
        <w:rPr>
          <w:spacing w:val="-7"/>
        </w:rPr>
        <w:t xml:space="preserve"> </w:t>
      </w:r>
      <w:r>
        <w:t>the</w:t>
      </w:r>
      <w:r>
        <w:rPr>
          <w:spacing w:val="-7"/>
        </w:rPr>
        <w:t xml:space="preserve"> </w:t>
      </w:r>
      <w:r>
        <w:t>Papal</w:t>
      </w:r>
      <w:r>
        <w:rPr>
          <w:spacing w:val="-8"/>
        </w:rPr>
        <w:t xml:space="preserve"> </w:t>
      </w:r>
      <w:r>
        <w:t>States,</w:t>
      </w:r>
      <w:r>
        <w:rPr>
          <w:spacing w:val="-7"/>
        </w:rPr>
        <w:t xml:space="preserve"> </w:t>
      </w:r>
      <w:r>
        <w:t>which made it not only a spiritual but also a political authority.</w:t>
      </w:r>
    </w:p>
    <w:p w14:paraId="2B01179E" w14:textId="77777777" w:rsidR="00972E99" w:rsidRDefault="00000000">
      <w:pPr>
        <w:pStyle w:val="Corpotesto"/>
        <w:ind w:right="151"/>
      </w:pPr>
      <w:r>
        <w:t>According</w:t>
      </w:r>
      <w:r>
        <w:rPr>
          <w:spacing w:val="-2"/>
        </w:rPr>
        <w:t xml:space="preserve"> </w:t>
      </w:r>
      <w:r>
        <w:t>to</w:t>
      </w:r>
      <w:r>
        <w:rPr>
          <w:spacing w:val="-2"/>
        </w:rPr>
        <w:t xml:space="preserve"> </w:t>
      </w:r>
      <w:r>
        <w:t>some</w:t>
      </w:r>
      <w:r>
        <w:rPr>
          <w:spacing w:val="-5"/>
        </w:rPr>
        <w:t xml:space="preserve"> </w:t>
      </w:r>
      <w:r>
        <w:t>historians,</w:t>
      </w:r>
      <w:r>
        <w:rPr>
          <w:spacing w:val="-3"/>
        </w:rPr>
        <w:t xml:space="preserve"> </w:t>
      </w:r>
      <w:r>
        <w:t>there</w:t>
      </w:r>
      <w:r>
        <w:rPr>
          <w:spacing w:val="-3"/>
        </w:rPr>
        <w:t xml:space="preserve"> </w:t>
      </w:r>
      <w:r>
        <w:t>is</w:t>
      </w:r>
      <w:r>
        <w:rPr>
          <w:spacing w:val="-4"/>
        </w:rPr>
        <w:t xml:space="preserve"> </w:t>
      </w:r>
      <w:r>
        <w:t>a</w:t>
      </w:r>
      <w:r>
        <w:rPr>
          <w:spacing w:val="-3"/>
        </w:rPr>
        <w:t xml:space="preserve"> </w:t>
      </w:r>
      <w:r>
        <w:t>symbolic</w:t>
      </w:r>
      <w:r>
        <w:rPr>
          <w:spacing w:val="-3"/>
        </w:rPr>
        <w:t xml:space="preserve"> </w:t>
      </w:r>
      <w:r>
        <w:t>and</w:t>
      </w:r>
      <w:r>
        <w:rPr>
          <w:spacing w:val="-2"/>
        </w:rPr>
        <w:t xml:space="preserve"> </w:t>
      </w:r>
      <w:r>
        <w:t>ideological</w:t>
      </w:r>
      <w:r>
        <w:rPr>
          <w:spacing w:val="-3"/>
        </w:rPr>
        <w:t xml:space="preserve"> </w:t>
      </w:r>
      <w:r>
        <w:t>continuity</w:t>
      </w:r>
      <w:r>
        <w:rPr>
          <w:spacing w:val="-3"/>
        </w:rPr>
        <w:t xml:space="preserve"> </w:t>
      </w:r>
      <w:r>
        <w:t>between</w:t>
      </w:r>
      <w:r>
        <w:rPr>
          <w:spacing w:val="-2"/>
        </w:rPr>
        <w:t xml:space="preserve"> </w:t>
      </w:r>
      <w:r>
        <w:t>the</w:t>
      </w:r>
      <w:r>
        <w:rPr>
          <w:spacing w:val="-3"/>
        </w:rPr>
        <w:t xml:space="preserve"> </w:t>
      </w:r>
      <w:r>
        <w:t>Risorgimento,</w:t>
      </w:r>
      <w:r>
        <w:rPr>
          <w:spacing w:val="-3"/>
        </w:rPr>
        <w:t xml:space="preserve"> </w:t>
      </w:r>
      <w:r>
        <w:t>Fascism</w:t>
      </w:r>
      <w:r>
        <w:rPr>
          <w:spacing w:val="-3"/>
        </w:rPr>
        <w:t xml:space="preserve"> </w:t>
      </w:r>
      <w:r>
        <w:t>and</w:t>
      </w:r>
      <w:r>
        <w:rPr>
          <w:spacing w:val="-2"/>
        </w:rPr>
        <w:t xml:space="preserve"> </w:t>
      </w:r>
      <w:r>
        <w:t>the modern</w:t>
      </w:r>
      <w:r>
        <w:rPr>
          <w:spacing w:val="-3"/>
        </w:rPr>
        <w:t xml:space="preserve"> </w:t>
      </w:r>
      <w:r>
        <w:t>Italian</w:t>
      </w:r>
      <w:r>
        <w:rPr>
          <w:spacing w:val="-1"/>
        </w:rPr>
        <w:t xml:space="preserve"> </w:t>
      </w:r>
      <w:r>
        <w:t>Right.</w:t>
      </w:r>
      <w:r>
        <w:rPr>
          <w:spacing w:val="-6"/>
        </w:rPr>
        <w:t xml:space="preserve"> </w:t>
      </w:r>
      <w:r>
        <w:t>This</w:t>
      </w:r>
      <w:r>
        <w:rPr>
          <w:spacing w:val="-3"/>
        </w:rPr>
        <w:t xml:space="preserve"> </w:t>
      </w:r>
      <w:r>
        <w:t>is</w:t>
      </w:r>
      <w:r>
        <w:rPr>
          <w:spacing w:val="-3"/>
        </w:rPr>
        <w:t xml:space="preserve"> </w:t>
      </w:r>
      <w:r>
        <w:t>reflected</w:t>
      </w:r>
      <w:r>
        <w:rPr>
          <w:spacing w:val="-1"/>
        </w:rPr>
        <w:t xml:space="preserve"> </w:t>
      </w:r>
      <w:r>
        <w:t>in</w:t>
      </w:r>
      <w:r>
        <w:rPr>
          <w:spacing w:val="-1"/>
        </w:rPr>
        <w:t xml:space="preserve"> </w:t>
      </w:r>
      <w:r>
        <w:t>the</w:t>
      </w:r>
      <w:r>
        <w:rPr>
          <w:spacing w:val="-4"/>
        </w:rPr>
        <w:t xml:space="preserve"> </w:t>
      </w:r>
      <w:r>
        <w:t>belief</w:t>
      </w:r>
      <w:r>
        <w:rPr>
          <w:spacing w:val="-1"/>
        </w:rPr>
        <w:t xml:space="preserve"> </w:t>
      </w:r>
      <w:r>
        <w:t>that</w:t>
      </w:r>
      <w:r>
        <w:rPr>
          <w:spacing w:val="-2"/>
        </w:rPr>
        <w:t xml:space="preserve"> </w:t>
      </w:r>
      <w:r>
        <w:t>the</w:t>
      </w:r>
      <w:r>
        <w:rPr>
          <w:spacing w:val="-1"/>
        </w:rPr>
        <w:t xml:space="preserve"> </w:t>
      </w:r>
      <w:r>
        <w:t>homeland</w:t>
      </w:r>
      <w:r>
        <w:rPr>
          <w:spacing w:val="-3"/>
        </w:rPr>
        <w:t xml:space="preserve"> </w:t>
      </w:r>
      <w:r>
        <w:t>must</w:t>
      </w:r>
      <w:r>
        <w:rPr>
          <w:spacing w:val="-2"/>
        </w:rPr>
        <w:t xml:space="preserve"> </w:t>
      </w:r>
      <w:r>
        <w:t>be</w:t>
      </w:r>
      <w:r>
        <w:rPr>
          <w:spacing w:val="-1"/>
        </w:rPr>
        <w:t xml:space="preserve"> </w:t>
      </w:r>
      <w:r>
        <w:t>defended,</w:t>
      </w:r>
      <w:r>
        <w:rPr>
          <w:spacing w:val="-2"/>
        </w:rPr>
        <w:t xml:space="preserve"> </w:t>
      </w:r>
      <w:r>
        <w:t>a</w:t>
      </w:r>
      <w:r>
        <w:rPr>
          <w:spacing w:val="-6"/>
        </w:rPr>
        <w:t xml:space="preserve"> </w:t>
      </w:r>
      <w:r>
        <w:t>concept</w:t>
      </w:r>
      <w:r>
        <w:rPr>
          <w:spacing w:val="-2"/>
        </w:rPr>
        <w:t xml:space="preserve"> </w:t>
      </w:r>
      <w:r>
        <w:t>linked</w:t>
      </w:r>
      <w:r>
        <w:rPr>
          <w:spacing w:val="-1"/>
        </w:rPr>
        <w:t xml:space="preserve"> </w:t>
      </w:r>
      <w:r>
        <w:t>to</w:t>
      </w:r>
      <w:r>
        <w:rPr>
          <w:spacing w:val="-3"/>
        </w:rPr>
        <w:t xml:space="preserve"> </w:t>
      </w:r>
      <w:r>
        <w:t>Italy's</w:t>
      </w:r>
      <w:r>
        <w:rPr>
          <w:spacing w:val="-2"/>
        </w:rPr>
        <w:t xml:space="preserve"> short</w:t>
      </w:r>
    </w:p>
    <w:p w14:paraId="63F3CC82" w14:textId="77777777" w:rsidR="00972E99" w:rsidRDefault="00972E99">
      <w:pPr>
        <w:pStyle w:val="Corpotesto"/>
        <w:sectPr w:rsidR="00972E99">
          <w:headerReference w:type="default" r:id="rId10"/>
          <w:footerReference w:type="default" r:id="rId11"/>
          <w:pgSz w:w="11910" w:h="16840"/>
          <w:pgMar w:top="1580" w:right="992" w:bottom="1220" w:left="992" w:header="291" w:footer="1024" w:gutter="0"/>
          <w:cols w:space="720"/>
        </w:sectPr>
      </w:pPr>
    </w:p>
    <w:p w14:paraId="1AF97557" w14:textId="77777777" w:rsidR="00972E99" w:rsidRDefault="00000000">
      <w:pPr>
        <w:pStyle w:val="Corpotesto"/>
        <w:spacing w:line="20" w:lineRule="exact"/>
        <w:ind w:left="667"/>
        <w:jc w:val="left"/>
        <w:rPr>
          <w:sz w:val="2"/>
        </w:rPr>
      </w:pPr>
      <w:r>
        <w:rPr>
          <w:noProof/>
          <w:sz w:val="2"/>
        </w:rPr>
        <w:lastRenderedPageBreak/>
        <mc:AlternateContent>
          <mc:Choice Requires="wpg">
            <w:drawing>
              <wp:inline distT="0" distB="0" distL="0" distR="0" wp14:anchorId="350CD1B5" wp14:editId="47D5DF1A">
                <wp:extent cx="5760085" cy="6350"/>
                <wp:effectExtent l="9525" t="0" r="2539" b="3175"/>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0085" cy="6350"/>
                          <a:chOff x="0" y="0"/>
                          <a:chExt cx="5760085" cy="6350"/>
                        </a:xfrm>
                      </wpg:grpSpPr>
                      <wps:wsp>
                        <wps:cNvPr id="22" name="Graphic 22"/>
                        <wps:cNvSpPr/>
                        <wps:spPr>
                          <a:xfrm>
                            <a:off x="0" y="3175"/>
                            <a:ext cx="5760085" cy="1270"/>
                          </a:xfrm>
                          <a:custGeom>
                            <a:avLst/>
                            <a:gdLst/>
                            <a:ahLst/>
                            <a:cxnLst/>
                            <a:rect l="l" t="t" r="r" b="b"/>
                            <a:pathLst>
                              <a:path w="5760085">
                                <a:moveTo>
                                  <a:pt x="0" y="0"/>
                                </a:moveTo>
                                <a:lnTo>
                                  <a:pt x="5759615" y="0"/>
                                </a:lnTo>
                              </a:path>
                            </a:pathLst>
                          </a:custGeom>
                          <a:ln w="6350">
                            <a:solidFill>
                              <a:srgbClr val="628543"/>
                            </a:solidFill>
                            <a:prstDash val="solid"/>
                          </a:ln>
                        </wps:spPr>
                        <wps:bodyPr wrap="square" lIns="0" tIns="0" rIns="0" bIns="0" rtlCol="0">
                          <a:prstTxWarp prst="textNoShape">
                            <a:avLst/>
                          </a:prstTxWarp>
                          <a:noAutofit/>
                        </wps:bodyPr>
                      </wps:wsp>
                    </wpg:wgp>
                  </a:graphicData>
                </a:graphic>
              </wp:inline>
            </w:drawing>
          </mc:Choice>
          <mc:Fallback>
            <w:pict>
              <v:group w14:anchorId="0A59BF30" id="Group 21" o:spid="_x0000_s1026" style="width:453.55pt;height:.5pt;mso-position-horizontal-relative:char;mso-position-vertical-relative:line" coordsize="57600,6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">
                <v:shape id="Graphic 22" o:spid="_x0000_s1027" style="position:absolute;top:31;width:57600;height:13;visibility:visible;mso-wrap-style:square;v-text-anchor:top" coordsize="576008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" path="m,l5759615,e" filled="f" strokecolor="#628543" strokeweight=".5pt">
                  <v:path arrowok="t"/>
                </v:shape>
                <w10:anchorlock/>
              </v:group>
            </w:pict>
          </mc:Fallback>
        </mc:AlternateContent>
      </w:r>
    </w:p>
    <w:p w14:paraId="6F174379" w14:textId="77777777" w:rsidR="00972E99" w:rsidRDefault="00000000">
      <w:pPr>
        <w:pStyle w:val="Corpotesto"/>
        <w:spacing w:before="127"/>
        <w:ind w:right="143"/>
      </w:pPr>
      <w:r>
        <w:t>post-unification history (just over 150 years) and the idea of</w:t>
      </w:r>
      <w:r>
        <w:rPr>
          <w:spacing w:val="-2"/>
        </w:rPr>
        <w:t xml:space="preserve"> </w:t>
      </w:r>
      <w:r>
        <w:t>defending the homeland with blood.</w:t>
      </w:r>
      <w:r>
        <w:rPr>
          <w:spacing w:val="-4"/>
        </w:rPr>
        <w:t xml:space="preserve"> </w:t>
      </w:r>
      <w:r>
        <w:t>The call to '</w:t>
      </w:r>
      <w:proofErr w:type="gramStart"/>
      <w:r>
        <w:t>defend</w:t>
      </w:r>
      <w:proofErr w:type="gramEnd"/>
      <w:r>
        <w:t xml:space="preserve"> the frontiers'</w:t>
      </w:r>
      <w:r>
        <w:rPr>
          <w:spacing w:val="-2"/>
        </w:rPr>
        <w:t xml:space="preserve"> </w:t>
      </w:r>
      <w:r>
        <w:t>-</w:t>
      </w:r>
      <w:r>
        <w:rPr>
          <w:spacing w:val="-6"/>
        </w:rPr>
        <w:t xml:space="preserve"> </w:t>
      </w:r>
      <w:r>
        <w:t>similar</w:t>
      </w:r>
      <w:r>
        <w:rPr>
          <w:spacing w:val="-4"/>
        </w:rPr>
        <w:t xml:space="preserve"> </w:t>
      </w:r>
      <w:r>
        <w:t>to</w:t>
      </w:r>
      <w:r>
        <w:rPr>
          <w:spacing w:val="-6"/>
        </w:rPr>
        <w:t xml:space="preserve"> </w:t>
      </w:r>
      <w:r>
        <w:t>the</w:t>
      </w:r>
      <w:r>
        <w:rPr>
          <w:spacing w:val="-6"/>
        </w:rPr>
        <w:t xml:space="preserve"> </w:t>
      </w:r>
      <w:r>
        <w:t>rhetoric</w:t>
      </w:r>
      <w:r>
        <w:rPr>
          <w:spacing w:val="-4"/>
        </w:rPr>
        <w:t xml:space="preserve"> </w:t>
      </w:r>
      <w:r>
        <w:t>used</w:t>
      </w:r>
      <w:r>
        <w:rPr>
          <w:spacing w:val="-5"/>
        </w:rPr>
        <w:t xml:space="preserve"> </w:t>
      </w:r>
      <w:r>
        <w:t>during</w:t>
      </w:r>
      <w:r>
        <w:rPr>
          <w:spacing w:val="-5"/>
        </w:rPr>
        <w:t xml:space="preserve"> </w:t>
      </w:r>
      <w:r>
        <w:t>the</w:t>
      </w:r>
      <w:r>
        <w:rPr>
          <w:spacing w:val="-4"/>
        </w:rPr>
        <w:t xml:space="preserve"> </w:t>
      </w:r>
      <w:r>
        <w:t>First</w:t>
      </w:r>
      <w:r>
        <w:rPr>
          <w:spacing w:val="-9"/>
        </w:rPr>
        <w:t xml:space="preserve"> </w:t>
      </w:r>
      <w:r>
        <w:t>World</w:t>
      </w:r>
      <w:r>
        <w:rPr>
          <w:spacing w:val="-10"/>
        </w:rPr>
        <w:t xml:space="preserve"> </w:t>
      </w:r>
      <w:r>
        <w:t>War -</w:t>
      </w:r>
      <w:r>
        <w:rPr>
          <w:spacing w:val="-6"/>
        </w:rPr>
        <w:t xml:space="preserve"> </w:t>
      </w:r>
      <w:r>
        <w:t>was</w:t>
      </w:r>
      <w:r>
        <w:rPr>
          <w:spacing w:val="-5"/>
        </w:rPr>
        <w:t xml:space="preserve"> </w:t>
      </w:r>
      <w:r>
        <w:t>seen</w:t>
      </w:r>
      <w:r>
        <w:rPr>
          <w:spacing w:val="-3"/>
        </w:rPr>
        <w:t xml:space="preserve"> </w:t>
      </w:r>
      <w:r>
        <w:t>as</w:t>
      </w:r>
      <w:r>
        <w:rPr>
          <w:spacing w:val="-5"/>
        </w:rPr>
        <w:t xml:space="preserve"> </w:t>
      </w:r>
      <w:r>
        <w:t>the</w:t>
      </w:r>
      <w:r>
        <w:rPr>
          <w:spacing w:val="-4"/>
        </w:rPr>
        <w:t xml:space="preserve"> </w:t>
      </w:r>
      <w:r>
        <w:t>final</w:t>
      </w:r>
      <w:r>
        <w:rPr>
          <w:spacing w:val="-4"/>
        </w:rPr>
        <w:t xml:space="preserve"> </w:t>
      </w:r>
      <w:r>
        <w:t>step</w:t>
      </w:r>
      <w:r>
        <w:rPr>
          <w:spacing w:val="-3"/>
        </w:rPr>
        <w:t xml:space="preserve"> </w:t>
      </w:r>
      <w:r>
        <w:t>towards</w:t>
      </w:r>
      <w:r>
        <w:rPr>
          <w:spacing w:val="-5"/>
        </w:rPr>
        <w:t xml:space="preserve"> </w:t>
      </w:r>
      <w:r>
        <w:t>the</w:t>
      </w:r>
      <w:r>
        <w:rPr>
          <w:spacing w:val="-4"/>
        </w:rPr>
        <w:t xml:space="preserve"> </w:t>
      </w:r>
      <w:r>
        <w:t>true</w:t>
      </w:r>
      <w:r>
        <w:rPr>
          <w:spacing w:val="-6"/>
        </w:rPr>
        <w:t xml:space="preserve"> </w:t>
      </w:r>
      <w:r>
        <w:t>unification of Italy (especially during the First World War).</w:t>
      </w:r>
    </w:p>
    <w:p w14:paraId="6A8473FD" w14:textId="77777777" w:rsidR="00972E99" w:rsidRDefault="00000000">
      <w:pPr>
        <w:pStyle w:val="Corpotesto"/>
        <w:ind w:right="138"/>
      </w:pPr>
      <w:r>
        <w:t>In this perspective, immigrants, who often do not share the same faith, heritage, language, religious and folkloric traditions,</w:t>
      </w:r>
      <w:r>
        <w:rPr>
          <w:spacing w:val="-3"/>
        </w:rPr>
        <w:t xml:space="preserve"> </w:t>
      </w:r>
      <w:r>
        <w:t>cannot</w:t>
      </w:r>
      <w:r>
        <w:rPr>
          <w:spacing w:val="-4"/>
        </w:rPr>
        <w:t xml:space="preserve"> </w:t>
      </w:r>
      <w:r>
        <w:t>automatically</w:t>
      </w:r>
      <w:r>
        <w:rPr>
          <w:spacing w:val="-3"/>
        </w:rPr>
        <w:t xml:space="preserve"> </w:t>
      </w:r>
      <w:r>
        <w:t>obtain</w:t>
      </w:r>
      <w:r>
        <w:rPr>
          <w:spacing w:val="-3"/>
        </w:rPr>
        <w:t xml:space="preserve"> </w:t>
      </w:r>
      <w:r>
        <w:t>citizenship.</w:t>
      </w:r>
      <w:r>
        <w:rPr>
          <w:spacing w:val="-7"/>
        </w:rPr>
        <w:t xml:space="preserve"> </w:t>
      </w:r>
      <w:r>
        <w:t>To</w:t>
      </w:r>
      <w:r>
        <w:rPr>
          <w:spacing w:val="-4"/>
        </w:rPr>
        <w:t xml:space="preserve"> </w:t>
      </w:r>
      <w:r>
        <w:t>obtain</w:t>
      </w:r>
      <w:r>
        <w:rPr>
          <w:spacing w:val="-4"/>
        </w:rPr>
        <w:t xml:space="preserve"> </w:t>
      </w:r>
      <w:r>
        <w:t>it,</w:t>
      </w:r>
      <w:r>
        <w:rPr>
          <w:spacing w:val="-3"/>
        </w:rPr>
        <w:t xml:space="preserve"> </w:t>
      </w:r>
      <w:r>
        <w:t>they</w:t>
      </w:r>
      <w:r>
        <w:rPr>
          <w:spacing w:val="-4"/>
        </w:rPr>
        <w:t xml:space="preserve"> </w:t>
      </w:r>
      <w:r>
        <w:t>must</w:t>
      </w:r>
      <w:r>
        <w:rPr>
          <w:spacing w:val="-4"/>
        </w:rPr>
        <w:t xml:space="preserve"> </w:t>
      </w:r>
      <w:r>
        <w:t>reside</w:t>
      </w:r>
      <w:r>
        <w:rPr>
          <w:spacing w:val="-3"/>
        </w:rPr>
        <w:t xml:space="preserve"> </w:t>
      </w:r>
      <w:r>
        <w:t>in</w:t>
      </w:r>
      <w:r>
        <w:rPr>
          <w:spacing w:val="-5"/>
        </w:rPr>
        <w:t xml:space="preserve"> </w:t>
      </w:r>
      <w:r>
        <w:t>Italy</w:t>
      </w:r>
      <w:r>
        <w:rPr>
          <w:spacing w:val="-3"/>
        </w:rPr>
        <w:t xml:space="preserve"> </w:t>
      </w:r>
      <w:r>
        <w:t>for</w:t>
      </w:r>
      <w:r>
        <w:rPr>
          <w:spacing w:val="-3"/>
        </w:rPr>
        <w:t xml:space="preserve"> </w:t>
      </w:r>
      <w:r>
        <w:t>at</w:t>
      </w:r>
      <w:r>
        <w:rPr>
          <w:spacing w:val="-3"/>
        </w:rPr>
        <w:t xml:space="preserve"> </w:t>
      </w:r>
      <w:r>
        <w:t>least</w:t>
      </w:r>
      <w:r>
        <w:rPr>
          <w:spacing w:val="-4"/>
        </w:rPr>
        <w:t xml:space="preserve"> </w:t>
      </w:r>
      <w:r>
        <w:t>10</w:t>
      </w:r>
      <w:r>
        <w:rPr>
          <w:spacing w:val="-3"/>
        </w:rPr>
        <w:t xml:space="preserve"> </w:t>
      </w:r>
      <w:r>
        <w:t>consecutive</w:t>
      </w:r>
      <w:r>
        <w:rPr>
          <w:spacing w:val="-3"/>
        </w:rPr>
        <w:t xml:space="preserve"> </w:t>
      </w:r>
      <w:r>
        <w:t>years (without interruption in the official registers of residence), or 4 years if they are already citizens of an EU country.</w:t>
      </w:r>
    </w:p>
    <w:p w14:paraId="7662947D" w14:textId="77777777" w:rsidR="00972E99" w:rsidRDefault="00000000">
      <w:pPr>
        <w:pStyle w:val="Corpotesto"/>
        <w:ind w:right="139"/>
      </w:pPr>
      <w:r>
        <w:t>Fratelli</w:t>
      </w:r>
      <w:r>
        <w:rPr>
          <w:spacing w:val="-11"/>
        </w:rPr>
        <w:t xml:space="preserve"> </w:t>
      </w:r>
      <w:proofErr w:type="spellStart"/>
      <w:r>
        <w:t>d'Italia</w:t>
      </w:r>
      <w:proofErr w:type="spellEnd"/>
      <w:r>
        <w:rPr>
          <w:spacing w:val="-11"/>
        </w:rPr>
        <w:t xml:space="preserve"> </w:t>
      </w:r>
      <w:r>
        <w:t>reinforces</w:t>
      </w:r>
      <w:r>
        <w:rPr>
          <w:spacing w:val="-11"/>
        </w:rPr>
        <w:t xml:space="preserve"> </w:t>
      </w:r>
      <w:r>
        <w:t>the</w:t>
      </w:r>
      <w:r>
        <w:rPr>
          <w:spacing w:val="-12"/>
        </w:rPr>
        <w:t xml:space="preserve"> </w:t>
      </w:r>
      <w:r>
        <w:t>historical</w:t>
      </w:r>
      <w:r>
        <w:rPr>
          <w:spacing w:val="-11"/>
        </w:rPr>
        <w:t xml:space="preserve"> </w:t>
      </w:r>
      <w:r>
        <w:t>link</w:t>
      </w:r>
      <w:r>
        <w:rPr>
          <w:spacing w:val="-10"/>
        </w:rPr>
        <w:t xml:space="preserve"> </w:t>
      </w:r>
      <w:r>
        <w:t>between</w:t>
      </w:r>
      <w:r>
        <w:rPr>
          <w:spacing w:val="-10"/>
        </w:rPr>
        <w:t xml:space="preserve"> </w:t>
      </w:r>
      <w:r>
        <w:t>blood</w:t>
      </w:r>
      <w:r>
        <w:rPr>
          <w:spacing w:val="-10"/>
        </w:rPr>
        <w:t xml:space="preserve"> </w:t>
      </w:r>
      <w:r>
        <w:t>identity</w:t>
      </w:r>
      <w:r>
        <w:rPr>
          <w:spacing w:val="-11"/>
        </w:rPr>
        <w:t xml:space="preserve"> </w:t>
      </w:r>
      <w:r>
        <w:t>and</w:t>
      </w:r>
      <w:r>
        <w:rPr>
          <w:spacing w:val="-12"/>
        </w:rPr>
        <w:t xml:space="preserve"> </w:t>
      </w:r>
      <w:r>
        <w:t>(sometimes)</w:t>
      </w:r>
      <w:r>
        <w:rPr>
          <w:spacing w:val="-11"/>
        </w:rPr>
        <w:t xml:space="preserve"> </w:t>
      </w:r>
      <w:r>
        <w:t>cultural</w:t>
      </w:r>
      <w:r>
        <w:rPr>
          <w:spacing w:val="-11"/>
        </w:rPr>
        <w:t xml:space="preserve"> </w:t>
      </w:r>
      <w:r>
        <w:t>identity</w:t>
      </w:r>
      <w:r>
        <w:rPr>
          <w:spacing w:val="-2"/>
        </w:rPr>
        <w:t xml:space="preserve"> </w:t>
      </w:r>
      <w:r>
        <w:t>-</w:t>
      </w:r>
      <w:r>
        <w:rPr>
          <w:spacing w:val="-10"/>
        </w:rPr>
        <w:t xml:space="preserve"> </w:t>
      </w:r>
      <w:r>
        <w:t>especially</w:t>
      </w:r>
      <w:r>
        <w:rPr>
          <w:spacing w:val="-10"/>
        </w:rPr>
        <w:t xml:space="preserve"> </w:t>
      </w:r>
      <w:r>
        <w:t>tradition and faith - as the basis for Italian citizenship.</w:t>
      </w:r>
    </w:p>
    <w:p w14:paraId="3EE7689C" w14:textId="77777777" w:rsidR="00972E99" w:rsidRDefault="00000000">
      <w:pPr>
        <w:pStyle w:val="Corpotesto"/>
        <w:spacing w:before="1"/>
        <w:ind w:right="136"/>
      </w:pPr>
      <w:r>
        <w:t>This</w:t>
      </w:r>
      <w:r>
        <w:rPr>
          <w:spacing w:val="-10"/>
        </w:rPr>
        <w:t xml:space="preserve"> </w:t>
      </w:r>
      <w:r>
        <w:t>approach</w:t>
      </w:r>
      <w:r>
        <w:rPr>
          <w:spacing w:val="-8"/>
        </w:rPr>
        <w:t xml:space="preserve"> </w:t>
      </w:r>
      <w:r>
        <w:t>is</w:t>
      </w:r>
      <w:r>
        <w:rPr>
          <w:spacing w:val="-10"/>
        </w:rPr>
        <w:t xml:space="preserve"> </w:t>
      </w:r>
      <w:r>
        <w:t>in</w:t>
      </w:r>
      <w:r>
        <w:rPr>
          <w:spacing w:val="-8"/>
        </w:rPr>
        <w:t xml:space="preserve"> </w:t>
      </w:r>
      <w:r>
        <w:t>line</w:t>
      </w:r>
      <w:r>
        <w:rPr>
          <w:spacing w:val="-9"/>
        </w:rPr>
        <w:t xml:space="preserve"> </w:t>
      </w:r>
      <w:r>
        <w:t>with</w:t>
      </w:r>
      <w:r>
        <w:rPr>
          <w:spacing w:val="-8"/>
        </w:rPr>
        <w:t xml:space="preserve"> </w:t>
      </w:r>
      <w:r>
        <w:t>one</w:t>
      </w:r>
      <w:r>
        <w:rPr>
          <w:spacing w:val="-9"/>
        </w:rPr>
        <w:t xml:space="preserve"> </w:t>
      </w:r>
      <w:r>
        <w:t>of</w:t>
      </w:r>
      <w:r>
        <w:rPr>
          <w:spacing w:val="-9"/>
        </w:rPr>
        <w:t xml:space="preserve"> </w:t>
      </w:r>
      <w:r>
        <w:t>the</w:t>
      </w:r>
      <w:r>
        <w:rPr>
          <w:spacing w:val="-9"/>
        </w:rPr>
        <w:t xml:space="preserve"> </w:t>
      </w:r>
      <w:r>
        <w:t>party's</w:t>
      </w:r>
      <w:r>
        <w:rPr>
          <w:spacing w:val="-10"/>
        </w:rPr>
        <w:t xml:space="preserve"> </w:t>
      </w:r>
      <w:r>
        <w:t>key</w:t>
      </w:r>
      <w:r>
        <w:rPr>
          <w:spacing w:val="-8"/>
        </w:rPr>
        <w:t xml:space="preserve"> </w:t>
      </w:r>
      <w:r>
        <w:t>narratives:</w:t>
      </w:r>
      <w:r>
        <w:rPr>
          <w:spacing w:val="-10"/>
        </w:rPr>
        <w:t xml:space="preserve"> </w:t>
      </w:r>
      <w:r>
        <w:t>presenting</w:t>
      </w:r>
      <w:r>
        <w:rPr>
          <w:spacing w:val="-8"/>
        </w:rPr>
        <w:t xml:space="preserve"> </w:t>
      </w:r>
      <w:r>
        <w:t>itself</w:t>
      </w:r>
      <w:r>
        <w:rPr>
          <w:spacing w:val="-8"/>
        </w:rPr>
        <w:t xml:space="preserve"> </w:t>
      </w:r>
      <w:r>
        <w:t>as</w:t>
      </w:r>
      <w:r>
        <w:rPr>
          <w:spacing w:val="-10"/>
        </w:rPr>
        <w:t xml:space="preserve"> </w:t>
      </w:r>
      <w:r>
        <w:t>an</w:t>
      </w:r>
      <w:r>
        <w:rPr>
          <w:spacing w:val="-8"/>
        </w:rPr>
        <w:t xml:space="preserve"> </w:t>
      </w:r>
      <w:r>
        <w:t>outsider</w:t>
      </w:r>
      <w:r>
        <w:rPr>
          <w:spacing w:val="-8"/>
        </w:rPr>
        <w:t xml:space="preserve"> </w:t>
      </w:r>
      <w:r>
        <w:t>to</w:t>
      </w:r>
      <w:r>
        <w:rPr>
          <w:spacing w:val="-8"/>
        </w:rPr>
        <w:t xml:space="preserve"> </w:t>
      </w:r>
      <w:r>
        <w:t>Italian</w:t>
      </w:r>
      <w:r>
        <w:rPr>
          <w:spacing w:val="-8"/>
        </w:rPr>
        <w:t xml:space="preserve"> </w:t>
      </w:r>
      <w:r>
        <w:t>republican</w:t>
      </w:r>
      <w:r>
        <w:rPr>
          <w:spacing w:val="-8"/>
        </w:rPr>
        <w:t xml:space="preserve"> </w:t>
      </w:r>
      <w:r>
        <w:t xml:space="preserve">politics. Party leaders often refer to the violent political clashes of the 1970s, </w:t>
      </w:r>
      <w:proofErr w:type="spellStart"/>
      <w:r>
        <w:t>emphasising</w:t>
      </w:r>
      <w:proofErr w:type="spellEnd"/>
      <w:r>
        <w:t xml:space="preserve"> the extremism of the far left, while largely avoiding talking about the right's involvement in the so-called '</w:t>
      </w:r>
      <w:proofErr w:type="spellStart"/>
      <w:r>
        <w:t>stragi</w:t>
      </w:r>
      <w:proofErr w:type="spellEnd"/>
      <w:r>
        <w:t xml:space="preserve"> di Stato' (state massacres). This is what distinguishes Fratelli </w:t>
      </w:r>
      <w:proofErr w:type="spellStart"/>
      <w:r>
        <w:t>d'Italia</w:t>
      </w:r>
      <w:proofErr w:type="spellEnd"/>
      <w:r>
        <w:t>, which claims a historical and ideological lineage not shared by the League.</w:t>
      </w:r>
    </w:p>
    <w:p w14:paraId="4EA50369" w14:textId="77777777" w:rsidR="00972E99" w:rsidRDefault="00000000">
      <w:pPr>
        <w:pStyle w:val="Corpotesto"/>
        <w:ind w:right="153"/>
      </w:pPr>
      <w:r>
        <w:t xml:space="preserve">Giorgia Meloni also positions herself as a person who has been politically </w:t>
      </w:r>
      <w:proofErr w:type="spellStart"/>
      <w:r>
        <w:t>marginalised</w:t>
      </w:r>
      <w:proofErr w:type="spellEnd"/>
      <w:r>
        <w:t xml:space="preserve"> but remains undefeated, unlike other parties that do not come from the fascist tradition.</w:t>
      </w:r>
    </w:p>
    <w:p w14:paraId="2B80ABB6" w14:textId="77777777" w:rsidR="00972E99" w:rsidRDefault="00000000">
      <w:pPr>
        <w:pStyle w:val="Corpotesto"/>
        <w:ind w:right="152"/>
      </w:pPr>
      <w:r>
        <w:t xml:space="preserve">Currently, the only party positioned further to the right of Fratelli </w:t>
      </w:r>
      <w:proofErr w:type="spellStart"/>
      <w:r>
        <w:t>d'Italia</w:t>
      </w:r>
      <w:proofErr w:type="spellEnd"/>
      <w:r>
        <w:t xml:space="preserve"> is the Lega per Salvini Premier, known for its strong leader identity.</w:t>
      </w:r>
    </w:p>
    <w:p w14:paraId="0248336C" w14:textId="77777777" w:rsidR="00972E99" w:rsidRDefault="00000000">
      <w:pPr>
        <w:pStyle w:val="Corpotesto"/>
        <w:ind w:right="143"/>
      </w:pPr>
      <w:r>
        <w:t xml:space="preserve">Founded in 1989 as the Lega Nord per </w:t>
      </w:r>
      <w:proofErr w:type="spellStart"/>
      <w:r>
        <w:t>l'Indipendenza</w:t>
      </w:r>
      <w:proofErr w:type="spellEnd"/>
      <w:r>
        <w:t xml:space="preserve"> </w:t>
      </w:r>
      <w:proofErr w:type="spellStart"/>
      <w:r>
        <w:t>della</w:t>
      </w:r>
      <w:proofErr w:type="spellEnd"/>
      <w:r>
        <w:t xml:space="preserve"> Padania, the party was initially an independence movement for northern Italy. Over time it became a national party. Today it is the oldest active party in Italy, and has evolved significantly</w:t>
      </w:r>
      <w:r>
        <w:rPr>
          <w:spacing w:val="-13"/>
        </w:rPr>
        <w:t xml:space="preserve"> </w:t>
      </w:r>
      <w:r>
        <w:t>since</w:t>
      </w:r>
      <w:r>
        <w:rPr>
          <w:spacing w:val="-12"/>
        </w:rPr>
        <w:t xml:space="preserve"> </w:t>
      </w:r>
      <w:r>
        <w:t>Matteo</w:t>
      </w:r>
      <w:r>
        <w:rPr>
          <w:spacing w:val="-13"/>
        </w:rPr>
        <w:t xml:space="preserve"> </w:t>
      </w:r>
      <w:r>
        <w:t>Salvini</w:t>
      </w:r>
      <w:r>
        <w:rPr>
          <w:spacing w:val="-12"/>
        </w:rPr>
        <w:t xml:space="preserve"> </w:t>
      </w:r>
      <w:r>
        <w:t>took</w:t>
      </w:r>
      <w:r>
        <w:rPr>
          <w:spacing w:val="-13"/>
        </w:rPr>
        <w:t xml:space="preserve"> </w:t>
      </w:r>
      <w:r>
        <w:t>over</w:t>
      </w:r>
      <w:r>
        <w:rPr>
          <w:spacing w:val="-12"/>
        </w:rPr>
        <w:t xml:space="preserve"> </w:t>
      </w:r>
      <w:r>
        <w:t>from</w:t>
      </w:r>
      <w:r>
        <w:rPr>
          <w:spacing w:val="-13"/>
        </w:rPr>
        <w:t xml:space="preserve"> </w:t>
      </w:r>
      <w:r>
        <w:t>Umberto</w:t>
      </w:r>
      <w:r>
        <w:rPr>
          <w:spacing w:val="-12"/>
        </w:rPr>
        <w:t xml:space="preserve"> </w:t>
      </w:r>
      <w:r>
        <w:t>Bossi</w:t>
      </w:r>
      <w:r>
        <w:rPr>
          <w:spacing w:val="-13"/>
        </w:rPr>
        <w:t xml:space="preserve"> </w:t>
      </w:r>
      <w:r>
        <w:t>in</w:t>
      </w:r>
      <w:r>
        <w:rPr>
          <w:spacing w:val="-12"/>
        </w:rPr>
        <w:t xml:space="preserve"> </w:t>
      </w:r>
      <w:r>
        <w:t>2013.</w:t>
      </w:r>
      <w:r>
        <w:rPr>
          <w:spacing w:val="-13"/>
        </w:rPr>
        <w:t xml:space="preserve"> </w:t>
      </w:r>
      <w:r>
        <w:t>Bossi</w:t>
      </w:r>
      <w:r>
        <w:rPr>
          <w:spacing w:val="-12"/>
        </w:rPr>
        <w:t xml:space="preserve"> </w:t>
      </w:r>
      <w:r>
        <w:t>was</w:t>
      </w:r>
      <w:r>
        <w:rPr>
          <w:spacing w:val="-13"/>
        </w:rPr>
        <w:t xml:space="preserve"> </w:t>
      </w:r>
      <w:r>
        <w:t>ousted</w:t>
      </w:r>
      <w:r>
        <w:rPr>
          <w:spacing w:val="-12"/>
        </w:rPr>
        <w:t xml:space="preserve"> </w:t>
      </w:r>
      <w:r>
        <w:t>following</w:t>
      </w:r>
      <w:r>
        <w:rPr>
          <w:spacing w:val="-13"/>
        </w:rPr>
        <w:t xml:space="preserve"> </w:t>
      </w:r>
      <w:r>
        <w:t>family</w:t>
      </w:r>
      <w:r>
        <w:rPr>
          <w:spacing w:val="-12"/>
        </w:rPr>
        <w:t xml:space="preserve"> </w:t>
      </w:r>
      <w:r>
        <w:t>and</w:t>
      </w:r>
      <w:r>
        <w:rPr>
          <w:spacing w:val="-13"/>
        </w:rPr>
        <w:t xml:space="preserve"> </w:t>
      </w:r>
      <w:r>
        <w:t>financial scandals,</w:t>
      </w:r>
      <w:r>
        <w:rPr>
          <w:spacing w:val="-5"/>
        </w:rPr>
        <w:t xml:space="preserve"> </w:t>
      </w:r>
      <w:r>
        <w:t>allowing</w:t>
      </w:r>
      <w:r>
        <w:rPr>
          <w:spacing w:val="-4"/>
        </w:rPr>
        <w:t xml:space="preserve"> </w:t>
      </w:r>
      <w:r>
        <w:t>Salvini</w:t>
      </w:r>
      <w:r>
        <w:rPr>
          <w:spacing w:val="-8"/>
        </w:rPr>
        <w:t xml:space="preserve"> </w:t>
      </w:r>
      <w:r>
        <w:t>to</w:t>
      </w:r>
      <w:r>
        <w:rPr>
          <w:spacing w:val="-7"/>
        </w:rPr>
        <w:t xml:space="preserve"> </w:t>
      </w:r>
      <w:r>
        <w:t>reshape</w:t>
      </w:r>
      <w:r>
        <w:rPr>
          <w:spacing w:val="-5"/>
        </w:rPr>
        <w:t xml:space="preserve"> </w:t>
      </w:r>
      <w:r>
        <w:t>the</w:t>
      </w:r>
      <w:r>
        <w:rPr>
          <w:spacing w:val="-7"/>
        </w:rPr>
        <w:t xml:space="preserve"> </w:t>
      </w:r>
      <w:r>
        <w:t>party's</w:t>
      </w:r>
      <w:r>
        <w:rPr>
          <w:spacing w:val="-9"/>
        </w:rPr>
        <w:t xml:space="preserve"> </w:t>
      </w:r>
      <w:r>
        <w:t>direction.</w:t>
      </w:r>
      <w:r>
        <w:rPr>
          <w:spacing w:val="-7"/>
        </w:rPr>
        <w:t xml:space="preserve"> </w:t>
      </w:r>
      <w:r>
        <w:t>Matteo</w:t>
      </w:r>
      <w:r>
        <w:rPr>
          <w:spacing w:val="-4"/>
        </w:rPr>
        <w:t xml:space="preserve"> </w:t>
      </w:r>
      <w:r>
        <w:t>Salvini</w:t>
      </w:r>
      <w:r>
        <w:rPr>
          <w:spacing w:val="-6"/>
        </w:rPr>
        <w:t xml:space="preserve"> </w:t>
      </w:r>
      <w:r>
        <w:t>replaced</w:t>
      </w:r>
      <w:r>
        <w:rPr>
          <w:spacing w:val="-4"/>
        </w:rPr>
        <w:t xml:space="preserve"> </w:t>
      </w:r>
      <w:r>
        <w:t>the</w:t>
      </w:r>
      <w:r>
        <w:rPr>
          <w:spacing w:val="-5"/>
        </w:rPr>
        <w:t xml:space="preserve"> </w:t>
      </w:r>
      <w:r>
        <w:t>old</w:t>
      </w:r>
      <w:r>
        <w:rPr>
          <w:spacing w:val="-7"/>
        </w:rPr>
        <w:t xml:space="preserve"> </w:t>
      </w:r>
      <w:r>
        <w:t>Northern</w:t>
      </w:r>
      <w:r>
        <w:rPr>
          <w:spacing w:val="-7"/>
        </w:rPr>
        <w:t xml:space="preserve"> </w:t>
      </w:r>
      <w:r>
        <w:t>League</w:t>
      </w:r>
      <w:r>
        <w:rPr>
          <w:spacing w:val="-7"/>
        </w:rPr>
        <w:t xml:space="preserve"> </w:t>
      </w:r>
      <w:r>
        <w:t>with</w:t>
      </w:r>
      <w:r>
        <w:rPr>
          <w:spacing w:val="-5"/>
        </w:rPr>
        <w:t xml:space="preserve"> </w:t>
      </w:r>
      <w:r>
        <w:t>the</w:t>
      </w:r>
      <w:r>
        <w:rPr>
          <w:spacing w:val="-5"/>
        </w:rPr>
        <w:t xml:space="preserve"> </w:t>
      </w:r>
      <w:r>
        <w:t>new Lega</w:t>
      </w:r>
      <w:r>
        <w:rPr>
          <w:spacing w:val="-13"/>
        </w:rPr>
        <w:t xml:space="preserve"> </w:t>
      </w:r>
      <w:r>
        <w:t>per</w:t>
      </w:r>
      <w:r>
        <w:rPr>
          <w:spacing w:val="-12"/>
        </w:rPr>
        <w:t xml:space="preserve"> </w:t>
      </w:r>
      <w:r>
        <w:t>Salvini</w:t>
      </w:r>
      <w:r>
        <w:rPr>
          <w:spacing w:val="-13"/>
        </w:rPr>
        <w:t xml:space="preserve"> </w:t>
      </w:r>
      <w:r>
        <w:t>Premier</w:t>
      </w:r>
      <w:r>
        <w:rPr>
          <w:spacing w:val="-12"/>
        </w:rPr>
        <w:t xml:space="preserve"> </w:t>
      </w:r>
      <w:r>
        <w:t>party,</w:t>
      </w:r>
      <w:r>
        <w:rPr>
          <w:spacing w:val="-13"/>
        </w:rPr>
        <w:t xml:space="preserve"> </w:t>
      </w:r>
      <w:r>
        <w:t>marking</w:t>
      </w:r>
      <w:r>
        <w:rPr>
          <w:spacing w:val="-12"/>
        </w:rPr>
        <w:t xml:space="preserve"> </w:t>
      </w:r>
      <w:r>
        <w:t>a</w:t>
      </w:r>
      <w:r>
        <w:rPr>
          <w:spacing w:val="-13"/>
        </w:rPr>
        <w:t xml:space="preserve"> </w:t>
      </w:r>
      <w:r>
        <w:t>definitive</w:t>
      </w:r>
      <w:r>
        <w:rPr>
          <w:spacing w:val="-12"/>
        </w:rPr>
        <w:t xml:space="preserve"> </w:t>
      </w:r>
      <w:r>
        <w:t>abandonment</w:t>
      </w:r>
      <w:r>
        <w:rPr>
          <w:spacing w:val="-13"/>
        </w:rPr>
        <w:t xml:space="preserve"> </w:t>
      </w:r>
      <w:r>
        <w:t>of</w:t>
      </w:r>
      <w:r>
        <w:rPr>
          <w:spacing w:val="-12"/>
        </w:rPr>
        <w:t xml:space="preserve"> </w:t>
      </w:r>
      <w:r>
        <w:t>the</w:t>
      </w:r>
      <w:r>
        <w:rPr>
          <w:spacing w:val="-13"/>
        </w:rPr>
        <w:t xml:space="preserve"> </w:t>
      </w:r>
      <w:proofErr w:type="spellStart"/>
      <w:r>
        <w:t>Padanian</w:t>
      </w:r>
      <w:proofErr w:type="spellEnd"/>
      <w:r>
        <w:rPr>
          <w:spacing w:val="-12"/>
        </w:rPr>
        <w:t xml:space="preserve"> </w:t>
      </w:r>
      <w:r>
        <w:t>independence</w:t>
      </w:r>
      <w:r>
        <w:rPr>
          <w:spacing w:val="-13"/>
        </w:rPr>
        <w:t xml:space="preserve"> </w:t>
      </w:r>
      <w:r>
        <w:t>movement.</w:t>
      </w:r>
      <w:r>
        <w:rPr>
          <w:spacing w:val="-12"/>
        </w:rPr>
        <w:t xml:space="preserve"> </w:t>
      </w:r>
      <w:r>
        <w:t>A</w:t>
      </w:r>
      <w:r>
        <w:rPr>
          <w:spacing w:val="-13"/>
        </w:rPr>
        <w:t xml:space="preserve"> </w:t>
      </w:r>
      <w:r>
        <w:t>significant change</w:t>
      </w:r>
      <w:r>
        <w:rPr>
          <w:spacing w:val="-13"/>
        </w:rPr>
        <w:t xml:space="preserve"> </w:t>
      </w:r>
      <w:r>
        <w:t>was</w:t>
      </w:r>
      <w:r>
        <w:rPr>
          <w:spacing w:val="-12"/>
        </w:rPr>
        <w:t xml:space="preserve"> </w:t>
      </w:r>
      <w:r>
        <w:t>the</w:t>
      </w:r>
      <w:r>
        <w:rPr>
          <w:spacing w:val="-13"/>
        </w:rPr>
        <w:t xml:space="preserve"> </w:t>
      </w:r>
      <w:r>
        <w:t>removal</w:t>
      </w:r>
      <w:r>
        <w:rPr>
          <w:spacing w:val="-12"/>
        </w:rPr>
        <w:t xml:space="preserve"> </w:t>
      </w:r>
      <w:r>
        <w:t>of</w:t>
      </w:r>
      <w:r>
        <w:rPr>
          <w:spacing w:val="-13"/>
        </w:rPr>
        <w:t xml:space="preserve"> </w:t>
      </w:r>
      <w:r>
        <w:t>the</w:t>
      </w:r>
      <w:r>
        <w:rPr>
          <w:spacing w:val="-12"/>
        </w:rPr>
        <w:t xml:space="preserve"> </w:t>
      </w:r>
      <w:r>
        <w:t>word</w:t>
      </w:r>
      <w:r>
        <w:rPr>
          <w:spacing w:val="-13"/>
        </w:rPr>
        <w:t xml:space="preserve"> </w:t>
      </w:r>
      <w:r>
        <w:t>'Nord'</w:t>
      </w:r>
      <w:r>
        <w:rPr>
          <w:spacing w:val="-12"/>
        </w:rPr>
        <w:t xml:space="preserve"> </w:t>
      </w:r>
      <w:r>
        <w:t>from</w:t>
      </w:r>
      <w:r>
        <w:rPr>
          <w:spacing w:val="-13"/>
        </w:rPr>
        <w:t xml:space="preserve"> </w:t>
      </w:r>
      <w:r>
        <w:t>the</w:t>
      </w:r>
      <w:r>
        <w:rPr>
          <w:spacing w:val="-12"/>
        </w:rPr>
        <w:t xml:space="preserve"> </w:t>
      </w:r>
      <w:r>
        <w:t>party</w:t>
      </w:r>
      <w:r>
        <w:rPr>
          <w:spacing w:val="-13"/>
        </w:rPr>
        <w:t xml:space="preserve"> </w:t>
      </w:r>
      <w:r>
        <w:t>symbol,</w:t>
      </w:r>
      <w:r>
        <w:rPr>
          <w:spacing w:val="-12"/>
        </w:rPr>
        <w:t xml:space="preserve"> </w:t>
      </w:r>
      <w:proofErr w:type="spellStart"/>
      <w:r>
        <w:t>signalling</w:t>
      </w:r>
      <w:proofErr w:type="spellEnd"/>
      <w:r>
        <w:rPr>
          <w:spacing w:val="-13"/>
        </w:rPr>
        <w:t xml:space="preserve"> </w:t>
      </w:r>
      <w:r>
        <w:t>a</w:t>
      </w:r>
      <w:r>
        <w:rPr>
          <w:spacing w:val="-12"/>
        </w:rPr>
        <w:t xml:space="preserve"> </w:t>
      </w:r>
      <w:r>
        <w:t>shift</w:t>
      </w:r>
      <w:r>
        <w:rPr>
          <w:spacing w:val="-13"/>
        </w:rPr>
        <w:t xml:space="preserve"> </w:t>
      </w:r>
      <w:r>
        <w:t>from</w:t>
      </w:r>
      <w:r>
        <w:rPr>
          <w:spacing w:val="-12"/>
        </w:rPr>
        <w:t xml:space="preserve"> </w:t>
      </w:r>
      <w:r>
        <w:t>regional</w:t>
      </w:r>
      <w:r>
        <w:rPr>
          <w:spacing w:val="-12"/>
        </w:rPr>
        <w:t xml:space="preserve"> </w:t>
      </w:r>
      <w:r>
        <w:t>separatism</w:t>
      </w:r>
      <w:r>
        <w:rPr>
          <w:spacing w:val="-11"/>
        </w:rPr>
        <w:t xml:space="preserve"> </w:t>
      </w:r>
      <w:r>
        <w:t>to</w:t>
      </w:r>
      <w:r>
        <w:rPr>
          <w:spacing w:val="-11"/>
        </w:rPr>
        <w:t xml:space="preserve"> </w:t>
      </w:r>
      <w:r>
        <w:t xml:space="preserve">nationalist </w:t>
      </w:r>
      <w:r>
        <w:rPr>
          <w:spacing w:val="-2"/>
        </w:rPr>
        <w:t>politics.</w:t>
      </w:r>
    </w:p>
    <w:p w14:paraId="26E96298" w14:textId="77777777" w:rsidR="00972E99" w:rsidRDefault="00000000">
      <w:pPr>
        <w:pStyle w:val="Corpotesto"/>
      </w:pPr>
      <w:r>
        <w:t>Despite</w:t>
      </w:r>
      <w:r>
        <w:rPr>
          <w:spacing w:val="-5"/>
        </w:rPr>
        <w:t xml:space="preserve"> </w:t>
      </w:r>
      <w:r>
        <w:t>these</w:t>
      </w:r>
      <w:r>
        <w:rPr>
          <w:spacing w:val="-5"/>
        </w:rPr>
        <w:t xml:space="preserve"> </w:t>
      </w:r>
      <w:r>
        <w:t>changes,</w:t>
      </w:r>
      <w:r>
        <w:rPr>
          <w:spacing w:val="-4"/>
        </w:rPr>
        <w:t xml:space="preserve"> </w:t>
      </w:r>
      <w:r>
        <w:t>the</w:t>
      </w:r>
      <w:r>
        <w:rPr>
          <w:spacing w:val="-5"/>
        </w:rPr>
        <w:t xml:space="preserve"> </w:t>
      </w:r>
      <w:r>
        <w:t>League</w:t>
      </w:r>
      <w:r>
        <w:rPr>
          <w:spacing w:val="-5"/>
        </w:rPr>
        <w:t xml:space="preserve"> </w:t>
      </w:r>
      <w:r>
        <w:t>has</w:t>
      </w:r>
      <w:r>
        <w:rPr>
          <w:spacing w:val="-5"/>
        </w:rPr>
        <w:t xml:space="preserve"> </w:t>
      </w:r>
      <w:r>
        <w:t>been</w:t>
      </w:r>
      <w:r>
        <w:rPr>
          <w:spacing w:val="-4"/>
        </w:rPr>
        <w:t xml:space="preserve"> </w:t>
      </w:r>
      <w:r>
        <w:t>part</w:t>
      </w:r>
      <w:r>
        <w:rPr>
          <w:spacing w:val="-8"/>
        </w:rPr>
        <w:t xml:space="preserve"> </w:t>
      </w:r>
      <w:r>
        <w:t>of</w:t>
      </w:r>
      <w:r>
        <w:rPr>
          <w:spacing w:val="-4"/>
        </w:rPr>
        <w:t xml:space="preserve"> </w:t>
      </w:r>
      <w:r>
        <w:t>the</w:t>
      </w:r>
      <w:r>
        <w:rPr>
          <w:spacing w:val="-7"/>
        </w:rPr>
        <w:t xml:space="preserve"> </w:t>
      </w:r>
      <w:r>
        <w:t>Italian</w:t>
      </w:r>
      <w:r>
        <w:rPr>
          <w:spacing w:val="-3"/>
        </w:rPr>
        <w:t xml:space="preserve"> </w:t>
      </w:r>
      <w:r>
        <w:t>government,</w:t>
      </w:r>
      <w:r>
        <w:rPr>
          <w:spacing w:val="-5"/>
        </w:rPr>
        <w:t xml:space="preserve"> </w:t>
      </w:r>
      <w:r>
        <w:t>with</w:t>
      </w:r>
      <w:r>
        <w:rPr>
          <w:spacing w:val="-4"/>
        </w:rPr>
        <w:t xml:space="preserve"> </w:t>
      </w:r>
      <w:r>
        <w:t>interruptions,</w:t>
      </w:r>
      <w:r>
        <w:rPr>
          <w:spacing w:val="-5"/>
        </w:rPr>
        <w:t xml:space="preserve"> </w:t>
      </w:r>
      <w:r>
        <w:t>since</w:t>
      </w:r>
      <w:r>
        <w:rPr>
          <w:spacing w:val="-4"/>
        </w:rPr>
        <w:t xml:space="preserve"> </w:t>
      </w:r>
      <w:r>
        <w:rPr>
          <w:spacing w:val="-2"/>
        </w:rPr>
        <w:t>1994.</w:t>
      </w:r>
    </w:p>
    <w:p w14:paraId="62782913" w14:textId="77777777" w:rsidR="00972E99" w:rsidRDefault="00972E99">
      <w:pPr>
        <w:pStyle w:val="Corpotesto"/>
        <w:spacing w:before="1"/>
        <w:ind w:left="0"/>
        <w:jc w:val="left"/>
      </w:pPr>
    </w:p>
    <w:p w14:paraId="36CCB62A" w14:textId="77777777" w:rsidR="00972E99" w:rsidRDefault="00000000">
      <w:pPr>
        <w:pStyle w:val="Titolo2"/>
        <w:spacing w:line="229" w:lineRule="exact"/>
      </w:pPr>
      <w:r>
        <w:t>The</w:t>
      </w:r>
      <w:r>
        <w:rPr>
          <w:spacing w:val="-5"/>
        </w:rPr>
        <w:t xml:space="preserve"> </w:t>
      </w:r>
      <w:r>
        <w:t>Carta</w:t>
      </w:r>
      <w:r>
        <w:rPr>
          <w:spacing w:val="-4"/>
        </w:rPr>
        <w:t xml:space="preserve"> </w:t>
      </w:r>
      <w:r>
        <w:t>di</w:t>
      </w:r>
      <w:r>
        <w:rPr>
          <w:spacing w:val="-6"/>
        </w:rPr>
        <w:t xml:space="preserve"> </w:t>
      </w:r>
      <w:r>
        <w:t>Roma:</w:t>
      </w:r>
      <w:r>
        <w:rPr>
          <w:spacing w:val="-5"/>
        </w:rPr>
        <w:t xml:space="preserve"> </w:t>
      </w:r>
      <w:r>
        <w:t>political,</w:t>
      </w:r>
      <w:r>
        <w:rPr>
          <w:spacing w:val="-5"/>
        </w:rPr>
        <w:t xml:space="preserve"> </w:t>
      </w:r>
      <w:r>
        <w:t>institutional</w:t>
      </w:r>
      <w:r>
        <w:rPr>
          <w:spacing w:val="-5"/>
        </w:rPr>
        <w:t xml:space="preserve"> </w:t>
      </w:r>
      <w:r>
        <w:t>and</w:t>
      </w:r>
      <w:r>
        <w:rPr>
          <w:spacing w:val="-6"/>
        </w:rPr>
        <w:t xml:space="preserve"> </w:t>
      </w:r>
      <w:r>
        <w:t>social</w:t>
      </w:r>
      <w:r>
        <w:rPr>
          <w:spacing w:val="-6"/>
        </w:rPr>
        <w:t xml:space="preserve"> </w:t>
      </w:r>
      <w:r>
        <w:rPr>
          <w:spacing w:val="-2"/>
        </w:rPr>
        <w:t>communication</w:t>
      </w:r>
    </w:p>
    <w:p w14:paraId="66753130" w14:textId="77777777" w:rsidR="00972E99" w:rsidRDefault="00000000">
      <w:pPr>
        <w:pStyle w:val="Corpotesto"/>
        <w:ind w:right="147"/>
      </w:pPr>
      <w:r>
        <w:t>The Rome Charter is a code of ethics adopted in 2008 by the National Federation of the Italian Press (FNSI) and the National Council of the Order of Journalists (CNOG). This document provides guidelines to ensure correct and responsible information regarding asylum seekers, refugees, victims of trafficking and migrants. The main recommendations include the use of legally appropriate terms, avoiding the dissemination of inaccurate or distorted information and protecting the identity of the people involved.</w:t>
      </w:r>
    </w:p>
    <w:p w14:paraId="38ECE6AA" w14:textId="77777777" w:rsidR="00972E99" w:rsidRDefault="00000000">
      <w:pPr>
        <w:pStyle w:val="Corpotesto"/>
        <w:ind w:right="142"/>
      </w:pPr>
      <w:r>
        <w:t xml:space="preserve">To monitor the effectiveness and application of the Rome Charter, the Rome Charter Association publishes an annual report </w:t>
      </w:r>
      <w:proofErr w:type="spellStart"/>
      <w:r>
        <w:t>analysing</w:t>
      </w:r>
      <w:proofErr w:type="spellEnd"/>
      <w:r>
        <w:t xml:space="preserve"> how the Italian media deals with migration issues. The latest available report, entitled ‘Contrasting News’, was published in December 2024. This report highlights a 42% decrease in migration-related news on the front pages of Italian newspapers compared to the previous year. Furthermore, only 7% of the news gave a direct voice to migrants, while most of the media space was occupied by political statements.</w:t>
      </w:r>
    </w:p>
    <w:p w14:paraId="7359D4A2" w14:textId="77777777" w:rsidR="00972E99" w:rsidRDefault="00000000">
      <w:pPr>
        <w:pStyle w:val="Corpotesto"/>
        <w:spacing w:before="1"/>
        <w:ind w:right="151"/>
      </w:pPr>
      <w:r>
        <w:t>These data suggest that, despite efforts to promote balanced information, the voices of migrants remain marginal in the Italian</w:t>
      </w:r>
      <w:r>
        <w:rPr>
          <w:spacing w:val="-2"/>
        </w:rPr>
        <w:t xml:space="preserve"> </w:t>
      </w:r>
      <w:r>
        <w:t>media</w:t>
      </w:r>
      <w:r>
        <w:rPr>
          <w:spacing w:val="-3"/>
        </w:rPr>
        <w:t xml:space="preserve"> </w:t>
      </w:r>
      <w:r>
        <w:t>landscape,</w:t>
      </w:r>
      <w:r>
        <w:rPr>
          <w:spacing w:val="-2"/>
        </w:rPr>
        <w:t xml:space="preserve"> </w:t>
      </w:r>
      <w:r>
        <w:t>indicating</w:t>
      </w:r>
      <w:r>
        <w:rPr>
          <w:spacing w:val="-2"/>
        </w:rPr>
        <w:t xml:space="preserve"> </w:t>
      </w:r>
      <w:r>
        <w:t>the</w:t>
      </w:r>
      <w:r>
        <w:rPr>
          <w:spacing w:val="-3"/>
        </w:rPr>
        <w:t xml:space="preserve"> </w:t>
      </w:r>
      <w:r>
        <w:t>need</w:t>
      </w:r>
      <w:r>
        <w:rPr>
          <w:spacing w:val="-2"/>
        </w:rPr>
        <w:t xml:space="preserve"> </w:t>
      </w:r>
      <w:r>
        <w:t>for</w:t>
      </w:r>
      <w:r>
        <w:rPr>
          <w:spacing w:val="-3"/>
        </w:rPr>
        <w:t xml:space="preserve"> </w:t>
      </w:r>
      <w:r>
        <w:t>a</w:t>
      </w:r>
      <w:r>
        <w:rPr>
          <w:spacing w:val="-3"/>
        </w:rPr>
        <w:t xml:space="preserve"> </w:t>
      </w:r>
      <w:r>
        <w:t>continuous</w:t>
      </w:r>
      <w:r>
        <w:rPr>
          <w:spacing w:val="-3"/>
        </w:rPr>
        <w:t xml:space="preserve"> </w:t>
      </w:r>
      <w:r>
        <w:t>commitment</w:t>
      </w:r>
      <w:r>
        <w:rPr>
          <w:spacing w:val="-4"/>
        </w:rPr>
        <w:t xml:space="preserve"> </w:t>
      </w:r>
      <w:r>
        <w:t>to</w:t>
      </w:r>
      <w:r>
        <w:rPr>
          <w:spacing w:val="-2"/>
        </w:rPr>
        <w:t xml:space="preserve"> </w:t>
      </w:r>
      <w:r>
        <w:t>improve</w:t>
      </w:r>
      <w:r>
        <w:rPr>
          <w:spacing w:val="-3"/>
        </w:rPr>
        <w:t xml:space="preserve"> </w:t>
      </w:r>
      <w:r>
        <w:t>the</w:t>
      </w:r>
      <w:r>
        <w:rPr>
          <w:spacing w:val="-4"/>
        </w:rPr>
        <w:t xml:space="preserve"> </w:t>
      </w:r>
      <w:r>
        <w:t>representation</w:t>
      </w:r>
      <w:r>
        <w:rPr>
          <w:spacing w:val="-2"/>
        </w:rPr>
        <w:t xml:space="preserve"> </w:t>
      </w:r>
      <w:r>
        <w:t>of</w:t>
      </w:r>
      <w:r>
        <w:rPr>
          <w:spacing w:val="-3"/>
        </w:rPr>
        <w:t xml:space="preserve"> </w:t>
      </w:r>
      <w:r>
        <w:t>and</w:t>
      </w:r>
      <w:r>
        <w:rPr>
          <w:spacing w:val="-2"/>
        </w:rPr>
        <w:t xml:space="preserve"> </w:t>
      </w:r>
      <w:r>
        <w:t>attention to their stories and perspectives.</w:t>
      </w:r>
    </w:p>
    <w:p w14:paraId="583F32A0" w14:textId="77777777" w:rsidR="00972E99" w:rsidRDefault="00000000">
      <w:pPr>
        <w:pStyle w:val="Corpotesto"/>
        <w:ind w:right="152"/>
      </w:pPr>
      <w:r>
        <w:t>The</w:t>
      </w:r>
      <w:r>
        <w:rPr>
          <w:spacing w:val="-13"/>
        </w:rPr>
        <w:t xml:space="preserve"> </w:t>
      </w:r>
      <w:r>
        <w:t>12th</w:t>
      </w:r>
      <w:r>
        <w:rPr>
          <w:spacing w:val="-12"/>
        </w:rPr>
        <w:t xml:space="preserve"> </w:t>
      </w:r>
      <w:r>
        <w:t>Report</w:t>
      </w:r>
      <w:r>
        <w:rPr>
          <w:spacing w:val="-13"/>
        </w:rPr>
        <w:t xml:space="preserve"> </w:t>
      </w:r>
      <w:r>
        <w:t>of</w:t>
      </w:r>
      <w:r>
        <w:rPr>
          <w:spacing w:val="-12"/>
        </w:rPr>
        <w:t xml:space="preserve"> </w:t>
      </w:r>
      <w:r>
        <w:t>the</w:t>
      </w:r>
      <w:r>
        <w:rPr>
          <w:spacing w:val="-13"/>
        </w:rPr>
        <w:t xml:space="preserve"> </w:t>
      </w:r>
      <w:r>
        <w:t>Carta</w:t>
      </w:r>
      <w:r>
        <w:rPr>
          <w:spacing w:val="-12"/>
        </w:rPr>
        <w:t xml:space="preserve"> </w:t>
      </w:r>
      <w:r>
        <w:t>di</w:t>
      </w:r>
      <w:r>
        <w:rPr>
          <w:spacing w:val="-13"/>
        </w:rPr>
        <w:t xml:space="preserve"> </w:t>
      </w:r>
      <w:r>
        <w:t>Roma</w:t>
      </w:r>
      <w:r>
        <w:rPr>
          <w:spacing w:val="-12"/>
        </w:rPr>
        <w:t xml:space="preserve"> </w:t>
      </w:r>
      <w:r>
        <w:t>Association,</w:t>
      </w:r>
      <w:r>
        <w:rPr>
          <w:spacing w:val="-13"/>
        </w:rPr>
        <w:t xml:space="preserve"> </w:t>
      </w:r>
      <w:r>
        <w:t>entitled</w:t>
      </w:r>
      <w:r>
        <w:rPr>
          <w:spacing w:val="-12"/>
        </w:rPr>
        <w:t xml:space="preserve"> </w:t>
      </w:r>
      <w:r>
        <w:t>‘</w:t>
      </w:r>
      <w:proofErr w:type="spellStart"/>
      <w:r>
        <w:t>Notizie</w:t>
      </w:r>
      <w:proofErr w:type="spellEnd"/>
      <w:r>
        <w:rPr>
          <w:spacing w:val="-13"/>
        </w:rPr>
        <w:t xml:space="preserve"> </w:t>
      </w:r>
      <w:r>
        <w:t>di</w:t>
      </w:r>
      <w:r>
        <w:rPr>
          <w:spacing w:val="-12"/>
        </w:rPr>
        <w:t xml:space="preserve"> </w:t>
      </w:r>
      <w:proofErr w:type="spellStart"/>
      <w:r>
        <w:t>contrasto</w:t>
      </w:r>
      <w:proofErr w:type="spellEnd"/>
      <w:r>
        <w:t>’</w:t>
      </w:r>
      <w:r>
        <w:rPr>
          <w:spacing w:val="-13"/>
        </w:rPr>
        <w:t xml:space="preserve"> </w:t>
      </w:r>
      <w:r>
        <w:t>(News</w:t>
      </w:r>
      <w:r>
        <w:rPr>
          <w:spacing w:val="-12"/>
        </w:rPr>
        <w:t xml:space="preserve"> </w:t>
      </w:r>
      <w:r>
        <w:t>in</w:t>
      </w:r>
      <w:r>
        <w:rPr>
          <w:spacing w:val="-13"/>
        </w:rPr>
        <w:t xml:space="preserve"> </w:t>
      </w:r>
      <w:r>
        <w:t>Contrasts),</w:t>
      </w:r>
      <w:r>
        <w:rPr>
          <w:spacing w:val="-12"/>
        </w:rPr>
        <w:t xml:space="preserve"> </w:t>
      </w:r>
      <w:r>
        <w:t>highlights</w:t>
      </w:r>
      <w:r>
        <w:rPr>
          <w:spacing w:val="-13"/>
        </w:rPr>
        <w:t xml:space="preserve"> </w:t>
      </w:r>
      <w:r>
        <w:t>a</w:t>
      </w:r>
      <w:r>
        <w:rPr>
          <w:spacing w:val="-12"/>
        </w:rPr>
        <w:t xml:space="preserve"> </w:t>
      </w:r>
      <w:r>
        <w:t>general decrease in the attention paid by the Italian media to migration in 2024.</w:t>
      </w:r>
      <w:r>
        <w:rPr>
          <w:spacing w:val="-2"/>
        </w:rPr>
        <w:t xml:space="preserve"> </w:t>
      </w:r>
      <w:r>
        <w:t xml:space="preserve">The front pages of newspapers recorded a 42% reduction in articles on the subject compared to the previous year, while on </w:t>
      </w:r>
      <w:proofErr w:type="gramStart"/>
      <w:r>
        <w:t>prime time</w:t>
      </w:r>
      <w:proofErr w:type="gramEnd"/>
      <w:r>
        <w:t xml:space="preserve"> news </w:t>
      </w:r>
      <w:proofErr w:type="spellStart"/>
      <w:r>
        <w:t>programmes</w:t>
      </w:r>
      <w:proofErr w:type="spellEnd"/>
      <w:r>
        <w:t xml:space="preserve"> there was a 41% drop.</w:t>
      </w:r>
    </w:p>
    <w:p w14:paraId="0B8613FF" w14:textId="77777777" w:rsidR="00972E99" w:rsidRDefault="00000000">
      <w:pPr>
        <w:pStyle w:val="Corpotesto"/>
        <w:ind w:right="141"/>
      </w:pPr>
      <w:r>
        <w:t>Despite</w:t>
      </w:r>
      <w:r>
        <w:rPr>
          <w:spacing w:val="-13"/>
        </w:rPr>
        <w:t xml:space="preserve"> </w:t>
      </w:r>
      <w:r>
        <w:t>this</w:t>
      </w:r>
      <w:r>
        <w:rPr>
          <w:spacing w:val="-12"/>
        </w:rPr>
        <w:t xml:space="preserve"> </w:t>
      </w:r>
      <w:r>
        <w:t>general</w:t>
      </w:r>
      <w:r>
        <w:rPr>
          <w:spacing w:val="-13"/>
        </w:rPr>
        <w:t xml:space="preserve"> </w:t>
      </w:r>
      <w:r>
        <w:t>trend,</w:t>
      </w:r>
      <w:r>
        <w:rPr>
          <w:spacing w:val="-12"/>
        </w:rPr>
        <w:t xml:space="preserve"> </w:t>
      </w:r>
      <w:r>
        <w:t>the</w:t>
      </w:r>
      <w:r>
        <w:rPr>
          <w:spacing w:val="-13"/>
        </w:rPr>
        <w:t xml:space="preserve"> </w:t>
      </w:r>
      <w:r>
        <w:t>catholic</w:t>
      </w:r>
      <w:r>
        <w:rPr>
          <w:spacing w:val="-12"/>
        </w:rPr>
        <w:t xml:space="preserve"> </w:t>
      </w:r>
      <w:r>
        <w:t>newspaper</w:t>
      </w:r>
      <w:r>
        <w:rPr>
          <w:spacing w:val="-13"/>
        </w:rPr>
        <w:t xml:space="preserve"> </w:t>
      </w:r>
      <w:proofErr w:type="spellStart"/>
      <w:r>
        <w:rPr>
          <w:i/>
        </w:rPr>
        <w:t>Avvenire</w:t>
      </w:r>
      <w:proofErr w:type="spellEnd"/>
      <w:r>
        <w:rPr>
          <w:i/>
          <w:spacing w:val="-12"/>
        </w:rPr>
        <w:t xml:space="preserve"> </w:t>
      </w:r>
      <w:r>
        <w:t>stands</w:t>
      </w:r>
      <w:r>
        <w:rPr>
          <w:spacing w:val="-13"/>
        </w:rPr>
        <w:t xml:space="preserve"> </w:t>
      </w:r>
      <w:r>
        <w:t>out</w:t>
      </w:r>
      <w:r>
        <w:rPr>
          <w:spacing w:val="-12"/>
        </w:rPr>
        <w:t xml:space="preserve"> </w:t>
      </w:r>
      <w:r>
        <w:t>for</w:t>
      </w:r>
      <w:r>
        <w:rPr>
          <w:spacing w:val="-13"/>
        </w:rPr>
        <w:t xml:space="preserve"> </w:t>
      </w:r>
      <w:r>
        <w:t>having</w:t>
      </w:r>
      <w:r>
        <w:rPr>
          <w:spacing w:val="-12"/>
        </w:rPr>
        <w:t xml:space="preserve"> </w:t>
      </w:r>
      <w:r>
        <w:t>devoted</w:t>
      </w:r>
      <w:r>
        <w:rPr>
          <w:spacing w:val="-13"/>
        </w:rPr>
        <w:t xml:space="preserve"> </w:t>
      </w:r>
      <w:r>
        <w:t>greater</w:t>
      </w:r>
      <w:r>
        <w:rPr>
          <w:spacing w:val="-12"/>
        </w:rPr>
        <w:t xml:space="preserve"> </w:t>
      </w:r>
      <w:r>
        <w:t>attention</w:t>
      </w:r>
      <w:r>
        <w:rPr>
          <w:spacing w:val="-13"/>
        </w:rPr>
        <w:t xml:space="preserve"> </w:t>
      </w:r>
      <w:r>
        <w:t>to</w:t>
      </w:r>
      <w:r>
        <w:rPr>
          <w:spacing w:val="-12"/>
        </w:rPr>
        <w:t xml:space="preserve"> </w:t>
      </w:r>
      <w:r>
        <w:t>the</w:t>
      </w:r>
      <w:r>
        <w:rPr>
          <w:spacing w:val="-13"/>
        </w:rPr>
        <w:t xml:space="preserve"> </w:t>
      </w:r>
      <w:r>
        <w:t>migration phenomenon, with 254 front-page articles and a total of 870 headlines, maintaining an average of 2.9 articles per day.</w:t>
      </w:r>
    </w:p>
    <w:p w14:paraId="31B9D862" w14:textId="77777777" w:rsidR="00972E99" w:rsidRDefault="00000000">
      <w:pPr>
        <w:pStyle w:val="Corpotesto"/>
        <w:ind w:right="150"/>
      </w:pPr>
      <w:r>
        <w:t xml:space="preserve">Furthermore, the report </w:t>
      </w:r>
      <w:proofErr w:type="spellStart"/>
      <w:r>
        <w:t>emphasises</w:t>
      </w:r>
      <w:proofErr w:type="spellEnd"/>
      <w:r>
        <w:t xml:space="preserve"> that, in the</w:t>
      </w:r>
      <w:r>
        <w:rPr>
          <w:spacing w:val="-4"/>
        </w:rPr>
        <w:t xml:space="preserve"> </w:t>
      </w:r>
      <w:r>
        <w:t>TV</w:t>
      </w:r>
      <w:r>
        <w:rPr>
          <w:spacing w:val="-5"/>
        </w:rPr>
        <w:t xml:space="preserve"> </w:t>
      </w:r>
      <w:r>
        <w:t>news, about 26% of the</w:t>
      </w:r>
      <w:r>
        <w:rPr>
          <w:spacing w:val="-2"/>
        </w:rPr>
        <w:t xml:space="preserve"> </w:t>
      </w:r>
      <w:r>
        <w:t>news on migration included statements</w:t>
      </w:r>
      <w:r>
        <w:rPr>
          <w:spacing w:val="-1"/>
        </w:rPr>
        <w:t xml:space="preserve"> </w:t>
      </w:r>
      <w:r>
        <w:t>from political or institutional representatives, with a predominance of government voices. However, only 7% of the reports gave direct space to the protagonists of migration, highlighting a scarce representation of their personal experiences.</w:t>
      </w:r>
    </w:p>
    <w:p w14:paraId="41AEEAAA" w14:textId="77777777" w:rsidR="00972E99" w:rsidRDefault="00000000">
      <w:pPr>
        <w:pStyle w:val="Corpotesto"/>
        <w:spacing w:before="1"/>
        <w:ind w:right="148"/>
      </w:pPr>
      <w:r>
        <w:t>The</w:t>
      </w:r>
      <w:r>
        <w:rPr>
          <w:spacing w:val="-5"/>
        </w:rPr>
        <w:t xml:space="preserve"> </w:t>
      </w:r>
      <w:r>
        <w:t>representation</w:t>
      </w:r>
      <w:r>
        <w:rPr>
          <w:spacing w:val="-4"/>
        </w:rPr>
        <w:t xml:space="preserve"> </w:t>
      </w:r>
      <w:r>
        <w:t>of</w:t>
      </w:r>
      <w:r>
        <w:rPr>
          <w:spacing w:val="-7"/>
        </w:rPr>
        <w:t xml:space="preserve"> </w:t>
      </w:r>
      <w:r>
        <w:t>migration</w:t>
      </w:r>
      <w:r>
        <w:rPr>
          <w:spacing w:val="-4"/>
        </w:rPr>
        <w:t xml:space="preserve"> </w:t>
      </w:r>
      <w:r>
        <w:t>in</w:t>
      </w:r>
      <w:r>
        <w:rPr>
          <w:spacing w:val="-5"/>
        </w:rPr>
        <w:t xml:space="preserve"> </w:t>
      </w:r>
      <w:r>
        <w:t>the</w:t>
      </w:r>
      <w:r>
        <w:rPr>
          <w:spacing w:val="-7"/>
        </w:rPr>
        <w:t xml:space="preserve"> </w:t>
      </w:r>
      <w:r>
        <w:t>Italian</w:t>
      </w:r>
      <w:r>
        <w:rPr>
          <w:spacing w:val="-4"/>
        </w:rPr>
        <w:t xml:space="preserve"> </w:t>
      </w:r>
      <w:r>
        <w:t>media</w:t>
      </w:r>
      <w:r>
        <w:rPr>
          <w:spacing w:val="-5"/>
        </w:rPr>
        <w:t xml:space="preserve"> </w:t>
      </w:r>
      <w:r>
        <w:t>tends</w:t>
      </w:r>
      <w:r>
        <w:rPr>
          <w:spacing w:val="-6"/>
        </w:rPr>
        <w:t xml:space="preserve"> </w:t>
      </w:r>
      <w:r>
        <w:t>to</w:t>
      </w:r>
      <w:r>
        <w:rPr>
          <w:spacing w:val="-7"/>
        </w:rPr>
        <w:t xml:space="preserve"> </w:t>
      </w:r>
      <w:proofErr w:type="spellStart"/>
      <w:r>
        <w:t>emphasise</w:t>
      </w:r>
      <w:proofErr w:type="spellEnd"/>
      <w:r>
        <w:rPr>
          <w:spacing w:val="-5"/>
        </w:rPr>
        <w:t xml:space="preserve"> </w:t>
      </w:r>
      <w:r>
        <w:t>a</w:t>
      </w:r>
      <w:r>
        <w:rPr>
          <w:spacing w:val="-5"/>
        </w:rPr>
        <w:t xml:space="preserve"> </w:t>
      </w:r>
      <w:r>
        <w:t>'permanent</w:t>
      </w:r>
      <w:r>
        <w:rPr>
          <w:spacing w:val="-6"/>
        </w:rPr>
        <w:t xml:space="preserve"> </w:t>
      </w:r>
      <w:r>
        <w:t>crisis',</w:t>
      </w:r>
      <w:r>
        <w:rPr>
          <w:spacing w:val="-5"/>
        </w:rPr>
        <w:t xml:space="preserve"> </w:t>
      </w:r>
      <w:r>
        <w:t>using</w:t>
      </w:r>
      <w:r>
        <w:rPr>
          <w:spacing w:val="-4"/>
        </w:rPr>
        <w:t xml:space="preserve"> </w:t>
      </w:r>
      <w:r>
        <w:t>alarmist</w:t>
      </w:r>
      <w:r>
        <w:rPr>
          <w:spacing w:val="-6"/>
        </w:rPr>
        <w:t xml:space="preserve"> </w:t>
      </w:r>
      <w:r>
        <w:t>language</w:t>
      </w:r>
      <w:r>
        <w:rPr>
          <w:spacing w:val="-5"/>
        </w:rPr>
        <w:t xml:space="preserve"> </w:t>
      </w:r>
      <w:r>
        <w:t>with terms such as 'emergency', 'crisis', 'alarm' and 'invasion'. However, there has been a slight decrease in the use of such expressions over the past year. Furthermore, the association between immigration and crime is less central than in the past, although significant differences remain between the different media.</w:t>
      </w:r>
    </w:p>
    <w:p w14:paraId="6E6D4509" w14:textId="77777777" w:rsidR="00972E99" w:rsidRDefault="00000000">
      <w:pPr>
        <w:pStyle w:val="Corpotesto"/>
        <w:ind w:right="149"/>
      </w:pPr>
      <w:r>
        <w:t>In terms of media type, television has historically devoted more attention to the migration phenomenon than the print media. In recent years, however, the use of social media as a source of information has also increased, in some cases surpassing print media and approaching television levels. This change reflects the transition to a more digital media ecosystem dominated by online platforms.</w:t>
      </w:r>
    </w:p>
    <w:p w14:paraId="70FE5CD5" w14:textId="77777777" w:rsidR="00972E99" w:rsidRDefault="00000000">
      <w:pPr>
        <w:pStyle w:val="Corpotesto"/>
        <w:ind w:right="151"/>
      </w:pPr>
      <w:r>
        <w:t>In conclusion, while television has traditionally followed the Charter of Rome more closely, the growing influence of social media and the declining</w:t>
      </w:r>
      <w:r>
        <w:rPr>
          <w:spacing w:val="-1"/>
        </w:rPr>
        <w:t xml:space="preserve"> </w:t>
      </w:r>
      <w:r>
        <w:t>attention of print media suggest the need to adapt ethical guidelines to the new dynamics of digital information.</w:t>
      </w:r>
    </w:p>
    <w:p w14:paraId="693C4D3D" w14:textId="77777777" w:rsidR="00972E99" w:rsidRDefault="00972E99">
      <w:pPr>
        <w:pStyle w:val="Corpotesto"/>
        <w:sectPr w:rsidR="00972E99">
          <w:headerReference w:type="default" r:id="rId12"/>
          <w:footerReference w:type="default" r:id="rId13"/>
          <w:pgSz w:w="11910" w:h="16840"/>
          <w:pgMar w:top="1580" w:right="992" w:bottom="1220" w:left="992" w:header="291" w:footer="1038" w:gutter="0"/>
          <w:pgNumType w:start="1"/>
          <w:cols w:space="720"/>
        </w:sectPr>
      </w:pPr>
    </w:p>
    <w:p w14:paraId="496C12B9" w14:textId="77777777" w:rsidR="00972E99" w:rsidRDefault="00000000">
      <w:pPr>
        <w:pStyle w:val="Corpotesto"/>
        <w:spacing w:line="20" w:lineRule="exact"/>
        <w:ind w:left="667"/>
        <w:jc w:val="left"/>
        <w:rPr>
          <w:sz w:val="2"/>
        </w:rPr>
      </w:pPr>
      <w:r>
        <w:rPr>
          <w:noProof/>
          <w:sz w:val="2"/>
        </w:rPr>
        <w:lastRenderedPageBreak/>
        <mc:AlternateContent>
          <mc:Choice Requires="wpg">
            <w:drawing>
              <wp:inline distT="0" distB="0" distL="0" distR="0" wp14:anchorId="72DCB3D2" wp14:editId="17EB7527">
                <wp:extent cx="5760085" cy="6350"/>
                <wp:effectExtent l="9525" t="0" r="2539" b="3175"/>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0085" cy="6350"/>
                          <a:chOff x="0" y="0"/>
                          <a:chExt cx="5760085" cy="6350"/>
                        </a:xfrm>
                      </wpg:grpSpPr>
                      <wps:wsp>
                        <wps:cNvPr id="24" name="Graphic 24"/>
                        <wps:cNvSpPr/>
                        <wps:spPr>
                          <a:xfrm>
                            <a:off x="0" y="3175"/>
                            <a:ext cx="5760085" cy="1270"/>
                          </a:xfrm>
                          <a:custGeom>
                            <a:avLst/>
                            <a:gdLst/>
                            <a:ahLst/>
                            <a:cxnLst/>
                            <a:rect l="l" t="t" r="r" b="b"/>
                            <a:pathLst>
                              <a:path w="5760085">
                                <a:moveTo>
                                  <a:pt x="0" y="0"/>
                                </a:moveTo>
                                <a:lnTo>
                                  <a:pt x="5759615" y="0"/>
                                </a:lnTo>
                              </a:path>
                            </a:pathLst>
                          </a:custGeom>
                          <a:ln w="6350">
                            <a:solidFill>
                              <a:srgbClr val="628543"/>
                            </a:solidFill>
                            <a:prstDash val="solid"/>
                          </a:ln>
                        </wps:spPr>
                        <wps:bodyPr wrap="square" lIns="0" tIns="0" rIns="0" bIns="0" rtlCol="0">
                          <a:prstTxWarp prst="textNoShape">
                            <a:avLst/>
                          </a:prstTxWarp>
                          <a:noAutofit/>
                        </wps:bodyPr>
                      </wps:wsp>
                    </wpg:wgp>
                  </a:graphicData>
                </a:graphic>
              </wp:inline>
            </w:drawing>
          </mc:Choice>
          <mc:Fallback>
            <w:pict>
              <v:group w14:anchorId="2EA15C3E" id="Group 23" o:spid="_x0000_s1026" style="width:453.55pt;height:.5pt;mso-position-horizontal-relative:char;mso-position-vertical-relative:line" coordsize="57600,6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">
                <v:shape id="Graphic 24" o:spid="_x0000_s1027" style="position:absolute;top:31;width:57600;height:13;visibility:visible;mso-wrap-style:square;v-text-anchor:top" coordsize="576008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" path="m,l5759615,e" filled="f" strokecolor="#628543" strokeweight=".5pt">
                  <v:path arrowok="t"/>
                </v:shape>
                <w10:anchorlock/>
              </v:group>
            </w:pict>
          </mc:Fallback>
        </mc:AlternateContent>
      </w:r>
    </w:p>
    <w:p w14:paraId="52171CD2" w14:textId="77777777" w:rsidR="00972E99" w:rsidRDefault="00000000">
      <w:pPr>
        <w:pStyle w:val="Titolo2"/>
        <w:spacing w:before="127"/>
        <w:jc w:val="left"/>
      </w:pPr>
      <w:r>
        <w:rPr>
          <w:spacing w:val="-2"/>
        </w:rPr>
        <w:t>2017-</w:t>
      </w:r>
      <w:r>
        <w:rPr>
          <w:spacing w:val="-4"/>
        </w:rPr>
        <w:t>2024</w:t>
      </w:r>
    </w:p>
    <w:p w14:paraId="5BB9876B" w14:textId="77777777" w:rsidR="00972E99" w:rsidRDefault="00000000">
      <w:pPr>
        <w:pStyle w:val="Corpotesto"/>
        <w:spacing w:before="1"/>
        <w:ind w:right="152"/>
      </w:pPr>
      <w:r>
        <w:t>Between 2017 and 2020, despite a lower number of landings compared to previous years, Salvini has focused on immigration in his communications, mainly on social media. On the one hand, during the first government of Giuseppe Conte (leader of the 'young'</w:t>
      </w:r>
      <w:r>
        <w:rPr>
          <w:spacing w:val="-1"/>
        </w:rPr>
        <w:t xml:space="preserve"> </w:t>
      </w:r>
      <w:r>
        <w:t>and populist Italian party Five</w:t>
      </w:r>
      <w:r>
        <w:rPr>
          <w:spacing w:val="-3"/>
        </w:rPr>
        <w:t xml:space="preserve"> </w:t>
      </w:r>
      <w:r>
        <w:t>Star Movement), supported by the League, the then Minister of the</w:t>
      </w:r>
      <w:r>
        <w:rPr>
          <w:spacing w:val="-3"/>
        </w:rPr>
        <w:t xml:space="preserve"> </w:t>
      </w:r>
      <w:r>
        <w:t>Interior Salvini</w:t>
      </w:r>
      <w:r>
        <w:rPr>
          <w:spacing w:val="-3"/>
        </w:rPr>
        <w:t xml:space="preserve"> </w:t>
      </w:r>
      <w:r>
        <w:t>often claimed credit</w:t>
      </w:r>
      <w:r>
        <w:rPr>
          <w:spacing w:val="-4"/>
        </w:rPr>
        <w:t xml:space="preserve"> </w:t>
      </w:r>
      <w:r>
        <w:t>for the</w:t>
      </w:r>
      <w:r>
        <w:rPr>
          <w:spacing w:val="-3"/>
        </w:rPr>
        <w:t xml:space="preserve"> </w:t>
      </w:r>
      <w:r>
        <w:t>government's</w:t>
      </w:r>
      <w:r>
        <w:rPr>
          <w:spacing w:val="-2"/>
        </w:rPr>
        <w:t xml:space="preserve"> </w:t>
      </w:r>
      <w:r>
        <w:t>measures</w:t>
      </w:r>
      <w:r>
        <w:rPr>
          <w:spacing w:val="-1"/>
        </w:rPr>
        <w:t xml:space="preserve"> </w:t>
      </w:r>
      <w:r>
        <w:t>against</w:t>
      </w:r>
      <w:r>
        <w:rPr>
          <w:spacing w:val="-1"/>
        </w:rPr>
        <w:t xml:space="preserve"> </w:t>
      </w:r>
      <w:r>
        <w:t>NGO ships,</w:t>
      </w:r>
      <w:r>
        <w:rPr>
          <w:spacing w:val="-1"/>
        </w:rPr>
        <w:t xml:space="preserve"> </w:t>
      </w:r>
      <w:proofErr w:type="spellStart"/>
      <w:r>
        <w:t>summarised</w:t>
      </w:r>
      <w:proofErr w:type="spellEnd"/>
      <w:r>
        <w:rPr>
          <w:spacing w:val="-2"/>
        </w:rPr>
        <w:t xml:space="preserve"> </w:t>
      </w:r>
      <w:r>
        <w:t>by</w:t>
      </w:r>
      <w:r>
        <w:rPr>
          <w:spacing w:val="-2"/>
        </w:rPr>
        <w:t xml:space="preserve"> </w:t>
      </w:r>
      <w:r>
        <w:t>the slogan 'closed ports'.</w:t>
      </w:r>
    </w:p>
    <w:p w14:paraId="778CF99F" w14:textId="77777777" w:rsidR="00972E99" w:rsidRDefault="00000000">
      <w:pPr>
        <w:pStyle w:val="Corpotesto"/>
        <w:ind w:right="150"/>
      </w:pPr>
      <w:r>
        <w:t xml:space="preserve">On the other hand, during the second Conte government, once back in opposition, Salvini </w:t>
      </w:r>
      <w:proofErr w:type="spellStart"/>
      <w:r>
        <w:t>criticised</w:t>
      </w:r>
      <w:proofErr w:type="spellEnd"/>
      <w:r>
        <w:t xml:space="preserve"> the work of then Interior Minister Luciana Lamorgese, also making false claims about the arrival of migrants and the spread of the </w:t>
      </w:r>
      <w:r>
        <w:rPr>
          <w:spacing w:val="-2"/>
        </w:rPr>
        <w:t>coronavirus.</w:t>
      </w:r>
    </w:p>
    <w:p w14:paraId="76513C39" w14:textId="77777777" w:rsidR="00972E99" w:rsidRDefault="00000000">
      <w:pPr>
        <w:pStyle w:val="Corpotesto"/>
        <w:ind w:right="150"/>
      </w:pPr>
      <w:r>
        <w:t>It could be pointed out that although Salvini has been in government for about two years, he has never stopped talking mainly</w:t>
      </w:r>
      <w:r>
        <w:rPr>
          <w:spacing w:val="-2"/>
        </w:rPr>
        <w:t xml:space="preserve"> </w:t>
      </w:r>
      <w:r>
        <w:t>about</w:t>
      </w:r>
      <w:r>
        <w:rPr>
          <w:spacing w:val="-4"/>
        </w:rPr>
        <w:t xml:space="preserve"> </w:t>
      </w:r>
      <w:r>
        <w:t>landings,</w:t>
      </w:r>
      <w:r>
        <w:rPr>
          <w:spacing w:val="-5"/>
        </w:rPr>
        <w:t xml:space="preserve"> </w:t>
      </w:r>
      <w:r>
        <w:t>because</w:t>
      </w:r>
      <w:r>
        <w:rPr>
          <w:spacing w:val="-3"/>
        </w:rPr>
        <w:t xml:space="preserve"> </w:t>
      </w:r>
      <w:r>
        <w:t>he</w:t>
      </w:r>
      <w:r>
        <w:rPr>
          <w:spacing w:val="-3"/>
        </w:rPr>
        <w:t xml:space="preserve"> </w:t>
      </w:r>
      <w:r>
        <w:t>holds</w:t>
      </w:r>
      <w:r>
        <w:rPr>
          <w:spacing w:val="-4"/>
        </w:rPr>
        <w:t xml:space="preserve"> </w:t>
      </w:r>
      <w:r>
        <w:t>the</w:t>
      </w:r>
      <w:r>
        <w:rPr>
          <w:spacing w:val="-3"/>
        </w:rPr>
        <w:t xml:space="preserve"> </w:t>
      </w:r>
      <w:r>
        <w:t>office</w:t>
      </w:r>
      <w:r>
        <w:rPr>
          <w:spacing w:val="-5"/>
        </w:rPr>
        <w:t xml:space="preserve"> </w:t>
      </w:r>
      <w:r>
        <w:t>of</w:t>
      </w:r>
      <w:r>
        <w:rPr>
          <w:spacing w:val="-3"/>
        </w:rPr>
        <w:t xml:space="preserve"> </w:t>
      </w:r>
      <w:r>
        <w:t>Minister</w:t>
      </w:r>
      <w:r>
        <w:rPr>
          <w:spacing w:val="-2"/>
        </w:rPr>
        <w:t xml:space="preserve"> </w:t>
      </w:r>
      <w:r>
        <w:t>of</w:t>
      </w:r>
      <w:r>
        <w:rPr>
          <w:spacing w:val="-3"/>
        </w:rPr>
        <w:t xml:space="preserve"> </w:t>
      </w:r>
      <w:r>
        <w:t>Infrastructure</w:t>
      </w:r>
      <w:r>
        <w:rPr>
          <w:spacing w:val="-3"/>
        </w:rPr>
        <w:t xml:space="preserve"> </w:t>
      </w:r>
      <w:r>
        <w:t>and</w:t>
      </w:r>
      <w:r>
        <w:rPr>
          <w:spacing w:val="-7"/>
        </w:rPr>
        <w:t xml:space="preserve"> </w:t>
      </w:r>
      <w:r>
        <w:t>Transport.</w:t>
      </w:r>
      <w:r>
        <w:rPr>
          <w:spacing w:val="-3"/>
        </w:rPr>
        <w:t xml:space="preserve"> </w:t>
      </w:r>
      <w:r>
        <w:t>In</w:t>
      </w:r>
      <w:r>
        <w:rPr>
          <w:spacing w:val="-2"/>
        </w:rPr>
        <w:t xml:space="preserve"> </w:t>
      </w:r>
      <w:r>
        <w:t>fact,</w:t>
      </w:r>
      <w:r>
        <w:rPr>
          <w:spacing w:val="-5"/>
        </w:rPr>
        <w:t xml:space="preserve"> </w:t>
      </w:r>
      <w:r>
        <w:t>the</w:t>
      </w:r>
      <w:r>
        <w:rPr>
          <w:spacing w:val="-3"/>
        </w:rPr>
        <w:t xml:space="preserve"> </w:t>
      </w:r>
      <w:r>
        <w:t>League</w:t>
      </w:r>
      <w:r>
        <w:rPr>
          <w:spacing w:val="-3"/>
        </w:rPr>
        <w:t xml:space="preserve"> </w:t>
      </w:r>
      <w:r>
        <w:t>leader is</w:t>
      </w:r>
      <w:r>
        <w:rPr>
          <w:spacing w:val="-2"/>
        </w:rPr>
        <w:t xml:space="preserve"> </w:t>
      </w:r>
      <w:r>
        <w:t>vice-president</w:t>
      </w:r>
      <w:r>
        <w:rPr>
          <w:spacing w:val="-4"/>
        </w:rPr>
        <w:t xml:space="preserve"> </w:t>
      </w:r>
      <w:r>
        <w:t>of the Council</w:t>
      </w:r>
      <w:r>
        <w:rPr>
          <w:spacing w:val="-1"/>
        </w:rPr>
        <w:t xml:space="preserve"> </w:t>
      </w:r>
      <w:r>
        <w:t>and the</w:t>
      </w:r>
      <w:r>
        <w:rPr>
          <w:spacing w:val="-3"/>
        </w:rPr>
        <w:t xml:space="preserve"> </w:t>
      </w:r>
      <w:r>
        <w:t>Minister of the</w:t>
      </w:r>
      <w:r>
        <w:rPr>
          <w:spacing w:val="-3"/>
        </w:rPr>
        <w:t xml:space="preserve"> </w:t>
      </w:r>
      <w:r>
        <w:t>Interior,</w:t>
      </w:r>
      <w:r>
        <w:rPr>
          <w:spacing w:val="-1"/>
        </w:rPr>
        <w:t xml:space="preserve"> </w:t>
      </w:r>
      <w:r>
        <w:t>Matteo Piantedosi,</w:t>
      </w:r>
      <w:r>
        <w:rPr>
          <w:spacing w:val="-1"/>
        </w:rPr>
        <w:t xml:space="preserve"> </w:t>
      </w:r>
      <w:r>
        <w:t>was</w:t>
      </w:r>
      <w:r>
        <w:rPr>
          <w:spacing w:val="-1"/>
        </w:rPr>
        <w:t xml:space="preserve"> </w:t>
      </w:r>
      <w:r>
        <w:t>appointed</w:t>
      </w:r>
      <w:r>
        <w:rPr>
          <w:spacing w:val="-2"/>
        </w:rPr>
        <w:t xml:space="preserve"> </w:t>
      </w:r>
      <w:r>
        <w:t>head</w:t>
      </w:r>
      <w:r>
        <w:rPr>
          <w:spacing w:val="-2"/>
        </w:rPr>
        <w:t xml:space="preserve"> </w:t>
      </w:r>
      <w:r>
        <w:t>of</w:t>
      </w:r>
      <w:r>
        <w:rPr>
          <w:spacing w:val="-2"/>
        </w:rPr>
        <w:t xml:space="preserve"> </w:t>
      </w:r>
      <w:r>
        <w:t>the cabinet</w:t>
      </w:r>
      <w:r>
        <w:rPr>
          <w:spacing w:val="-1"/>
        </w:rPr>
        <w:t xml:space="preserve"> </w:t>
      </w:r>
      <w:r>
        <w:t>of the Ministry of the Interior in 2018, just when Salvini was minister. Piantedosi was not elected to parliament with any party, but among the ministers in Meloni's government he is considered to be close to the Lega.</w:t>
      </w:r>
    </w:p>
    <w:p w14:paraId="25805377" w14:textId="77777777" w:rsidR="00972E99" w:rsidRDefault="00000000">
      <w:pPr>
        <w:pStyle w:val="Corpotesto"/>
        <w:ind w:right="153"/>
      </w:pPr>
      <w:r>
        <w:t>It</w:t>
      </w:r>
      <w:r>
        <w:rPr>
          <w:spacing w:val="-3"/>
        </w:rPr>
        <w:t xml:space="preserve"> </w:t>
      </w:r>
      <w:r>
        <w:t>should</w:t>
      </w:r>
      <w:r>
        <w:rPr>
          <w:spacing w:val="-1"/>
        </w:rPr>
        <w:t xml:space="preserve"> </w:t>
      </w:r>
      <w:r>
        <w:t>also</w:t>
      </w:r>
      <w:r>
        <w:rPr>
          <w:spacing w:val="-2"/>
        </w:rPr>
        <w:t xml:space="preserve"> </w:t>
      </w:r>
      <w:r>
        <w:t>not</w:t>
      </w:r>
      <w:r>
        <w:rPr>
          <w:spacing w:val="-3"/>
        </w:rPr>
        <w:t xml:space="preserve"> </w:t>
      </w:r>
      <w:r>
        <w:t>be</w:t>
      </w:r>
      <w:r>
        <w:rPr>
          <w:spacing w:val="-2"/>
        </w:rPr>
        <w:t xml:space="preserve"> </w:t>
      </w:r>
      <w:r>
        <w:t>forgotten</w:t>
      </w:r>
      <w:r>
        <w:rPr>
          <w:spacing w:val="-3"/>
        </w:rPr>
        <w:t xml:space="preserve"> </w:t>
      </w:r>
      <w:r>
        <w:t>that</w:t>
      </w:r>
      <w:r>
        <w:rPr>
          <w:spacing w:val="-2"/>
        </w:rPr>
        <w:t xml:space="preserve"> </w:t>
      </w:r>
      <w:r>
        <w:t>Salvini,</w:t>
      </w:r>
      <w:r>
        <w:rPr>
          <w:spacing w:val="-2"/>
        </w:rPr>
        <w:t xml:space="preserve"> </w:t>
      </w:r>
      <w:r>
        <w:t>as Minister</w:t>
      </w:r>
      <w:r>
        <w:rPr>
          <w:spacing w:val="-1"/>
        </w:rPr>
        <w:t xml:space="preserve"> </w:t>
      </w:r>
      <w:r>
        <w:t>of</w:t>
      </w:r>
      <w:r>
        <w:rPr>
          <w:spacing w:val="-2"/>
        </w:rPr>
        <w:t xml:space="preserve"> </w:t>
      </w:r>
      <w:r>
        <w:t>Infrastructure</w:t>
      </w:r>
      <w:r>
        <w:rPr>
          <w:spacing w:val="-2"/>
        </w:rPr>
        <w:t xml:space="preserve"> </w:t>
      </w:r>
      <w:r>
        <w:t>and</w:t>
      </w:r>
      <w:r>
        <w:rPr>
          <w:spacing w:val="-6"/>
        </w:rPr>
        <w:t xml:space="preserve"> </w:t>
      </w:r>
      <w:r>
        <w:t>Transport,</w:t>
      </w:r>
      <w:r>
        <w:rPr>
          <w:spacing w:val="-2"/>
        </w:rPr>
        <w:t xml:space="preserve"> </w:t>
      </w:r>
      <w:r>
        <w:t>is</w:t>
      </w:r>
      <w:r>
        <w:rPr>
          <w:spacing w:val="-3"/>
        </w:rPr>
        <w:t xml:space="preserve"> </w:t>
      </w:r>
      <w:r>
        <w:t>responsible</w:t>
      </w:r>
      <w:r>
        <w:rPr>
          <w:spacing w:val="-2"/>
        </w:rPr>
        <w:t xml:space="preserve"> </w:t>
      </w:r>
      <w:r>
        <w:t>for</w:t>
      </w:r>
      <w:r>
        <w:rPr>
          <w:spacing w:val="-2"/>
        </w:rPr>
        <w:t xml:space="preserve"> </w:t>
      </w:r>
      <w:r>
        <w:t>the</w:t>
      </w:r>
      <w:r>
        <w:rPr>
          <w:spacing w:val="-2"/>
        </w:rPr>
        <w:t xml:space="preserve"> </w:t>
      </w:r>
      <w:r>
        <w:t>work</w:t>
      </w:r>
      <w:r>
        <w:rPr>
          <w:spacing w:val="-1"/>
        </w:rPr>
        <w:t xml:space="preserve"> </w:t>
      </w:r>
      <w:r>
        <w:t>of</w:t>
      </w:r>
      <w:r>
        <w:rPr>
          <w:spacing w:val="-2"/>
        </w:rPr>
        <w:t xml:space="preserve"> </w:t>
      </w:r>
      <w:r>
        <w:t>the Coast Guard, which, among other things, rescues migrants off the Italian coast.</w:t>
      </w:r>
    </w:p>
    <w:p w14:paraId="470EC057" w14:textId="77777777" w:rsidR="00972E99" w:rsidRDefault="00000000">
      <w:pPr>
        <w:pStyle w:val="Corpotesto"/>
        <w:ind w:right="149"/>
      </w:pPr>
      <w:r>
        <w:t>Since 2002, the League has been 'targeted' (from its</w:t>
      </w:r>
      <w:r>
        <w:rPr>
          <w:spacing w:val="-1"/>
        </w:rPr>
        <w:t xml:space="preserve"> </w:t>
      </w:r>
      <w:r>
        <w:t>point of</w:t>
      </w:r>
      <w:r>
        <w:rPr>
          <w:spacing w:val="-2"/>
        </w:rPr>
        <w:t xml:space="preserve"> </w:t>
      </w:r>
      <w:r>
        <w:t>view) by the Council of Europe for its</w:t>
      </w:r>
      <w:r>
        <w:rPr>
          <w:spacing w:val="-1"/>
        </w:rPr>
        <w:t xml:space="preserve"> </w:t>
      </w:r>
      <w:r>
        <w:t>extremely racist and xenophobic</w:t>
      </w:r>
      <w:r>
        <w:rPr>
          <w:spacing w:val="-5"/>
        </w:rPr>
        <w:t xml:space="preserve"> </w:t>
      </w:r>
      <w:r>
        <w:t>propaganda.</w:t>
      </w:r>
      <w:r>
        <w:rPr>
          <w:spacing w:val="-5"/>
        </w:rPr>
        <w:t xml:space="preserve"> </w:t>
      </w:r>
      <w:r>
        <w:t>However,</w:t>
      </w:r>
      <w:r>
        <w:rPr>
          <w:spacing w:val="-3"/>
        </w:rPr>
        <w:t xml:space="preserve"> </w:t>
      </w:r>
      <w:r>
        <w:t>the</w:t>
      </w:r>
      <w:r>
        <w:rPr>
          <w:spacing w:val="-5"/>
        </w:rPr>
        <w:t xml:space="preserve"> </w:t>
      </w:r>
      <w:r>
        <w:t>first</w:t>
      </w:r>
      <w:r>
        <w:rPr>
          <w:spacing w:val="-4"/>
        </w:rPr>
        <w:t xml:space="preserve"> </w:t>
      </w:r>
      <w:r>
        <w:t>accusations</w:t>
      </w:r>
      <w:r>
        <w:rPr>
          <w:spacing w:val="-6"/>
        </w:rPr>
        <w:t xml:space="preserve"> </w:t>
      </w:r>
      <w:r>
        <w:t>date</w:t>
      </w:r>
      <w:r>
        <w:rPr>
          <w:spacing w:val="-5"/>
        </w:rPr>
        <w:t xml:space="preserve"> </w:t>
      </w:r>
      <w:r>
        <w:t>back</w:t>
      </w:r>
      <w:r>
        <w:rPr>
          <w:spacing w:val="-2"/>
        </w:rPr>
        <w:t xml:space="preserve"> </w:t>
      </w:r>
      <w:r>
        <w:t>to</w:t>
      </w:r>
      <w:r>
        <w:rPr>
          <w:spacing w:val="-5"/>
        </w:rPr>
        <w:t xml:space="preserve"> </w:t>
      </w:r>
      <w:r>
        <w:t>the</w:t>
      </w:r>
      <w:r>
        <w:rPr>
          <w:spacing w:val="-5"/>
        </w:rPr>
        <w:t xml:space="preserve"> </w:t>
      </w:r>
      <w:r>
        <w:t>very</w:t>
      </w:r>
      <w:r>
        <w:rPr>
          <w:spacing w:val="-4"/>
        </w:rPr>
        <w:t xml:space="preserve"> </w:t>
      </w:r>
      <w:r>
        <w:t>beginning</w:t>
      </w:r>
      <w:r>
        <w:rPr>
          <w:spacing w:val="-4"/>
        </w:rPr>
        <w:t xml:space="preserve"> </w:t>
      </w:r>
      <w:r>
        <w:t>of</w:t>
      </w:r>
      <w:r>
        <w:rPr>
          <w:spacing w:val="-5"/>
        </w:rPr>
        <w:t xml:space="preserve"> </w:t>
      </w:r>
      <w:r>
        <w:t>the</w:t>
      </w:r>
      <w:r>
        <w:rPr>
          <w:spacing w:val="-3"/>
        </w:rPr>
        <w:t xml:space="preserve"> </w:t>
      </w:r>
      <w:r>
        <w:t>movement,</w:t>
      </w:r>
      <w:r>
        <w:rPr>
          <w:spacing w:val="-5"/>
        </w:rPr>
        <w:t xml:space="preserve"> </w:t>
      </w:r>
      <w:r>
        <w:t>which</w:t>
      </w:r>
      <w:r>
        <w:rPr>
          <w:spacing w:val="-4"/>
        </w:rPr>
        <w:t xml:space="preserve"> </w:t>
      </w:r>
      <w:r>
        <w:t>was</w:t>
      </w:r>
      <w:r>
        <w:rPr>
          <w:spacing w:val="-4"/>
        </w:rPr>
        <w:t xml:space="preserve"> </w:t>
      </w:r>
      <w:r>
        <w:t>not only xenophobic but also based on stereotypes that isolated the inhabitants of southern Italy.</w:t>
      </w:r>
    </w:p>
    <w:p w14:paraId="1BF5A7B8" w14:textId="77777777" w:rsidR="00972E99" w:rsidRDefault="00000000">
      <w:pPr>
        <w:pStyle w:val="Corpotesto"/>
        <w:spacing w:before="1"/>
        <w:ind w:right="136"/>
      </w:pPr>
      <w:r>
        <w:t>At</w:t>
      </w:r>
      <w:r>
        <w:rPr>
          <w:spacing w:val="-3"/>
        </w:rPr>
        <w:t xml:space="preserve"> </w:t>
      </w:r>
      <w:r>
        <w:t>the</w:t>
      </w:r>
      <w:r>
        <w:rPr>
          <w:spacing w:val="-3"/>
        </w:rPr>
        <w:t xml:space="preserve"> </w:t>
      </w:r>
      <w:r>
        <w:t>moment,</w:t>
      </w:r>
      <w:r>
        <w:rPr>
          <w:spacing w:val="-3"/>
        </w:rPr>
        <w:t xml:space="preserve"> </w:t>
      </w:r>
      <w:r>
        <w:t>the</w:t>
      </w:r>
      <w:r>
        <w:rPr>
          <w:spacing w:val="-3"/>
        </w:rPr>
        <w:t xml:space="preserve"> </w:t>
      </w:r>
      <w:r>
        <w:t>League</w:t>
      </w:r>
      <w:r>
        <w:rPr>
          <w:spacing w:val="-3"/>
        </w:rPr>
        <w:t xml:space="preserve"> </w:t>
      </w:r>
      <w:r>
        <w:t>is</w:t>
      </w:r>
      <w:r>
        <w:rPr>
          <w:spacing w:val="-4"/>
        </w:rPr>
        <w:t xml:space="preserve"> </w:t>
      </w:r>
      <w:r>
        <w:t>trying</w:t>
      </w:r>
      <w:r>
        <w:rPr>
          <w:spacing w:val="-2"/>
        </w:rPr>
        <w:t xml:space="preserve"> </w:t>
      </w:r>
      <w:r>
        <w:t>to</w:t>
      </w:r>
      <w:r>
        <w:rPr>
          <w:spacing w:val="-3"/>
        </w:rPr>
        <w:t xml:space="preserve"> </w:t>
      </w:r>
      <w:r>
        <w:t>move</w:t>
      </w:r>
      <w:r>
        <w:rPr>
          <w:spacing w:val="-3"/>
        </w:rPr>
        <w:t xml:space="preserve"> </w:t>
      </w:r>
      <w:r>
        <w:t>even</w:t>
      </w:r>
      <w:r>
        <w:rPr>
          <w:spacing w:val="-2"/>
        </w:rPr>
        <w:t xml:space="preserve"> </w:t>
      </w:r>
      <w:r>
        <w:t>further</w:t>
      </w:r>
      <w:r>
        <w:rPr>
          <w:spacing w:val="-2"/>
        </w:rPr>
        <w:t xml:space="preserve"> </w:t>
      </w:r>
      <w:r>
        <w:t>to</w:t>
      </w:r>
      <w:r>
        <w:rPr>
          <w:spacing w:val="-3"/>
        </w:rPr>
        <w:t xml:space="preserve"> </w:t>
      </w:r>
      <w:r>
        <w:t>the</w:t>
      </w:r>
      <w:r>
        <w:rPr>
          <w:spacing w:val="-3"/>
        </w:rPr>
        <w:t xml:space="preserve"> </w:t>
      </w:r>
      <w:r>
        <w:t>right</w:t>
      </w:r>
      <w:r>
        <w:rPr>
          <w:spacing w:val="-4"/>
        </w:rPr>
        <w:t xml:space="preserve"> </w:t>
      </w:r>
      <w:r>
        <w:t>in</w:t>
      </w:r>
      <w:r>
        <w:rPr>
          <w:spacing w:val="-3"/>
        </w:rPr>
        <w:t xml:space="preserve"> </w:t>
      </w:r>
      <w:r>
        <w:t>order</w:t>
      </w:r>
      <w:r>
        <w:rPr>
          <w:spacing w:val="-2"/>
        </w:rPr>
        <w:t xml:space="preserve"> </w:t>
      </w:r>
      <w:r>
        <w:t>to</w:t>
      </w:r>
      <w:r>
        <w:rPr>
          <w:spacing w:val="-3"/>
        </w:rPr>
        <w:t xml:space="preserve"> </w:t>
      </w:r>
      <w:r>
        <w:t>carve</w:t>
      </w:r>
      <w:r>
        <w:rPr>
          <w:spacing w:val="-3"/>
        </w:rPr>
        <w:t xml:space="preserve"> </w:t>
      </w:r>
      <w:r>
        <w:t>out</w:t>
      </w:r>
      <w:r>
        <w:rPr>
          <w:spacing w:val="-4"/>
        </w:rPr>
        <w:t xml:space="preserve"> </w:t>
      </w:r>
      <w:r>
        <w:t>its</w:t>
      </w:r>
      <w:r>
        <w:rPr>
          <w:spacing w:val="-5"/>
        </w:rPr>
        <w:t xml:space="preserve"> </w:t>
      </w:r>
      <w:r>
        <w:t>'electoral</w:t>
      </w:r>
      <w:r>
        <w:rPr>
          <w:spacing w:val="-3"/>
        </w:rPr>
        <w:t xml:space="preserve"> </w:t>
      </w:r>
      <w:r>
        <w:t>space'</w:t>
      </w:r>
      <w:r>
        <w:rPr>
          <w:spacing w:val="-3"/>
        </w:rPr>
        <w:t xml:space="preserve"> </w:t>
      </w:r>
      <w:r>
        <w:t>against</w:t>
      </w:r>
      <w:r>
        <w:rPr>
          <w:spacing w:val="-1"/>
        </w:rPr>
        <w:t xml:space="preserve"> </w:t>
      </w:r>
      <w:r>
        <w:t>the (so</w:t>
      </w:r>
      <w:r>
        <w:rPr>
          <w:spacing w:val="-7"/>
        </w:rPr>
        <w:t xml:space="preserve"> </w:t>
      </w:r>
      <w:r>
        <w:t>far</w:t>
      </w:r>
      <w:r>
        <w:rPr>
          <w:spacing w:val="-7"/>
        </w:rPr>
        <w:t xml:space="preserve"> </w:t>
      </w:r>
      <w:r>
        <w:t>successful)</w:t>
      </w:r>
      <w:r>
        <w:rPr>
          <w:spacing w:val="-7"/>
        </w:rPr>
        <w:t xml:space="preserve"> </w:t>
      </w:r>
      <w:r>
        <w:t>competition</w:t>
      </w:r>
      <w:r>
        <w:rPr>
          <w:spacing w:val="-9"/>
        </w:rPr>
        <w:t xml:space="preserve"> </w:t>
      </w:r>
      <w:r>
        <w:t>of</w:t>
      </w:r>
      <w:r>
        <w:rPr>
          <w:spacing w:val="-7"/>
        </w:rPr>
        <w:t xml:space="preserve"> </w:t>
      </w:r>
      <w:r>
        <w:t>the</w:t>
      </w:r>
      <w:r>
        <w:rPr>
          <w:spacing w:val="-10"/>
        </w:rPr>
        <w:t xml:space="preserve"> </w:t>
      </w:r>
      <w:r>
        <w:t>Brothers</w:t>
      </w:r>
      <w:r>
        <w:rPr>
          <w:spacing w:val="-9"/>
        </w:rPr>
        <w:t xml:space="preserve"> </w:t>
      </w:r>
      <w:r>
        <w:t>of</w:t>
      </w:r>
      <w:r>
        <w:rPr>
          <w:spacing w:val="-7"/>
        </w:rPr>
        <w:t xml:space="preserve"> </w:t>
      </w:r>
      <w:r>
        <w:t>Italy.</w:t>
      </w:r>
      <w:r>
        <w:rPr>
          <w:spacing w:val="-7"/>
        </w:rPr>
        <w:t xml:space="preserve"> </w:t>
      </w:r>
      <w:r>
        <w:t>Salvini's</w:t>
      </w:r>
      <w:r>
        <w:rPr>
          <w:spacing w:val="-9"/>
        </w:rPr>
        <w:t xml:space="preserve"> </w:t>
      </w:r>
      <w:r>
        <w:t>League</w:t>
      </w:r>
      <w:r>
        <w:rPr>
          <w:spacing w:val="-7"/>
        </w:rPr>
        <w:t xml:space="preserve"> </w:t>
      </w:r>
      <w:r>
        <w:t>is</w:t>
      </w:r>
      <w:r>
        <w:rPr>
          <w:spacing w:val="-9"/>
        </w:rPr>
        <w:t xml:space="preserve"> </w:t>
      </w:r>
      <w:r>
        <w:t>positioned</w:t>
      </w:r>
      <w:r>
        <w:rPr>
          <w:spacing w:val="-9"/>
        </w:rPr>
        <w:t xml:space="preserve"> </w:t>
      </w:r>
      <w:r>
        <w:t>to</w:t>
      </w:r>
      <w:r>
        <w:rPr>
          <w:spacing w:val="-7"/>
        </w:rPr>
        <w:t xml:space="preserve"> </w:t>
      </w:r>
      <w:r>
        <w:t>the</w:t>
      </w:r>
      <w:r>
        <w:rPr>
          <w:spacing w:val="-11"/>
        </w:rPr>
        <w:t xml:space="preserve"> </w:t>
      </w:r>
      <w:r>
        <w:t>right,</w:t>
      </w:r>
      <w:r>
        <w:rPr>
          <w:spacing w:val="-7"/>
        </w:rPr>
        <w:t xml:space="preserve"> </w:t>
      </w:r>
      <w:r>
        <w:t>even</w:t>
      </w:r>
      <w:r>
        <w:rPr>
          <w:spacing w:val="-7"/>
        </w:rPr>
        <w:t xml:space="preserve"> </w:t>
      </w:r>
      <w:r>
        <w:t>further</w:t>
      </w:r>
      <w:r>
        <w:rPr>
          <w:spacing w:val="-9"/>
        </w:rPr>
        <w:t xml:space="preserve"> </w:t>
      </w:r>
      <w:r>
        <w:t>to</w:t>
      </w:r>
      <w:r>
        <w:rPr>
          <w:spacing w:val="-7"/>
        </w:rPr>
        <w:t xml:space="preserve"> </w:t>
      </w:r>
      <w:r>
        <w:t>the</w:t>
      </w:r>
      <w:r>
        <w:rPr>
          <w:spacing w:val="-10"/>
        </w:rPr>
        <w:t xml:space="preserve"> </w:t>
      </w:r>
      <w:r>
        <w:t xml:space="preserve">right than Fratelli </w:t>
      </w:r>
      <w:proofErr w:type="spellStart"/>
      <w:r>
        <w:t>d'Italia</w:t>
      </w:r>
      <w:proofErr w:type="spellEnd"/>
      <w:r>
        <w:t>, and close to the world of the ultra-conservative Catholic right, the European far right, as well as Donald Trump and Vladimir Putin.</w:t>
      </w:r>
    </w:p>
    <w:p w14:paraId="3A2FF6B7" w14:textId="77777777" w:rsidR="00972E99" w:rsidRDefault="00000000">
      <w:pPr>
        <w:pStyle w:val="Corpotesto"/>
        <w:ind w:right="141"/>
      </w:pPr>
      <w:r>
        <w:t>The</w:t>
      </w:r>
      <w:r>
        <w:rPr>
          <w:spacing w:val="-13"/>
        </w:rPr>
        <w:t xml:space="preserve"> </w:t>
      </w:r>
      <w:r>
        <w:t>Northern</w:t>
      </w:r>
      <w:r>
        <w:rPr>
          <w:spacing w:val="-12"/>
        </w:rPr>
        <w:t xml:space="preserve"> </w:t>
      </w:r>
      <w:r>
        <w:t>League</w:t>
      </w:r>
      <w:r>
        <w:rPr>
          <w:spacing w:val="-13"/>
        </w:rPr>
        <w:t xml:space="preserve"> </w:t>
      </w:r>
      <w:r>
        <w:t>tries</w:t>
      </w:r>
      <w:r>
        <w:rPr>
          <w:spacing w:val="-12"/>
        </w:rPr>
        <w:t xml:space="preserve"> </w:t>
      </w:r>
      <w:r>
        <w:t>to</w:t>
      </w:r>
      <w:r>
        <w:rPr>
          <w:spacing w:val="-13"/>
        </w:rPr>
        <w:t xml:space="preserve"> </w:t>
      </w:r>
      <w:r>
        <w:t>distance</w:t>
      </w:r>
      <w:r>
        <w:rPr>
          <w:spacing w:val="-12"/>
        </w:rPr>
        <w:t xml:space="preserve"> </w:t>
      </w:r>
      <w:r>
        <w:t>itself</w:t>
      </w:r>
      <w:r>
        <w:rPr>
          <w:spacing w:val="-13"/>
        </w:rPr>
        <w:t xml:space="preserve"> </w:t>
      </w:r>
      <w:r>
        <w:t>from</w:t>
      </w:r>
      <w:r>
        <w:rPr>
          <w:spacing w:val="-12"/>
        </w:rPr>
        <w:t xml:space="preserve"> </w:t>
      </w:r>
      <w:r>
        <w:t>the</w:t>
      </w:r>
      <w:r>
        <w:rPr>
          <w:spacing w:val="-13"/>
        </w:rPr>
        <w:t xml:space="preserve"> </w:t>
      </w:r>
      <w:r>
        <w:t>already</w:t>
      </w:r>
      <w:r>
        <w:rPr>
          <w:spacing w:val="-12"/>
        </w:rPr>
        <w:t xml:space="preserve"> </w:t>
      </w:r>
      <w:r>
        <w:t>extreme</w:t>
      </w:r>
      <w:r>
        <w:rPr>
          <w:spacing w:val="-13"/>
        </w:rPr>
        <w:t xml:space="preserve"> </w:t>
      </w:r>
      <w:r>
        <w:t>right-wing</w:t>
      </w:r>
      <w:r>
        <w:rPr>
          <w:spacing w:val="-12"/>
        </w:rPr>
        <w:t xml:space="preserve"> </w:t>
      </w:r>
      <w:r>
        <w:t>position</w:t>
      </w:r>
      <w:r>
        <w:rPr>
          <w:spacing w:val="-13"/>
        </w:rPr>
        <w:t xml:space="preserve"> </w:t>
      </w:r>
      <w:r>
        <w:t>of</w:t>
      </w:r>
      <w:r>
        <w:rPr>
          <w:spacing w:val="-12"/>
        </w:rPr>
        <w:t xml:space="preserve"> </w:t>
      </w:r>
      <w:r>
        <w:t>the</w:t>
      </w:r>
      <w:r>
        <w:rPr>
          <w:spacing w:val="-13"/>
        </w:rPr>
        <w:t xml:space="preserve"> </w:t>
      </w:r>
      <w:r>
        <w:t>Fratelli</w:t>
      </w:r>
      <w:r>
        <w:rPr>
          <w:spacing w:val="-12"/>
        </w:rPr>
        <w:t xml:space="preserve"> </w:t>
      </w:r>
      <w:proofErr w:type="spellStart"/>
      <w:r>
        <w:t>d'Italia</w:t>
      </w:r>
      <w:proofErr w:type="spellEnd"/>
      <w:r>
        <w:rPr>
          <w:spacing w:val="-13"/>
        </w:rPr>
        <w:t xml:space="preserve"> </w:t>
      </w:r>
      <w:r>
        <w:t>by</w:t>
      </w:r>
      <w:r>
        <w:rPr>
          <w:spacing w:val="-12"/>
        </w:rPr>
        <w:t xml:space="preserve"> </w:t>
      </w:r>
      <w:r>
        <w:t>focusing on</w:t>
      </w:r>
      <w:r>
        <w:rPr>
          <w:spacing w:val="-11"/>
        </w:rPr>
        <w:t xml:space="preserve"> </w:t>
      </w:r>
      <w:r>
        <w:t>racist,</w:t>
      </w:r>
      <w:r>
        <w:rPr>
          <w:spacing w:val="-11"/>
        </w:rPr>
        <w:t xml:space="preserve"> </w:t>
      </w:r>
      <w:r>
        <w:t>xenophobic,</w:t>
      </w:r>
      <w:r>
        <w:rPr>
          <w:spacing w:val="-11"/>
        </w:rPr>
        <w:t xml:space="preserve"> </w:t>
      </w:r>
      <w:r>
        <w:t>homophobic</w:t>
      </w:r>
      <w:r>
        <w:rPr>
          <w:spacing w:val="-11"/>
        </w:rPr>
        <w:t xml:space="preserve"> </w:t>
      </w:r>
      <w:r>
        <w:t>and</w:t>
      </w:r>
      <w:r>
        <w:rPr>
          <w:spacing w:val="-11"/>
        </w:rPr>
        <w:t xml:space="preserve"> </w:t>
      </w:r>
      <w:r>
        <w:t>anti-abortion</w:t>
      </w:r>
      <w:r>
        <w:rPr>
          <w:spacing w:val="-11"/>
        </w:rPr>
        <w:t xml:space="preserve"> </w:t>
      </w:r>
      <w:r>
        <w:t>'propaganda'</w:t>
      </w:r>
      <w:r>
        <w:rPr>
          <w:spacing w:val="-11"/>
        </w:rPr>
        <w:t xml:space="preserve"> </w:t>
      </w:r>
      <w:r>
        <w:t>and</w:t>
      </w:r>
      <w:r>
        <w:rPr>
          <w:spacing w:val="-11"/>
        </w:rPr>
        <w:t xml:space="preserve"> </w:t>
      </w:r>
      <w:r>
        <w:t>exploiting</w:t>
      </w:r>
      <w:r>
        <w:rPr>
          <w:spacing w:val="-11"/>
        </w:rPr>
        <w:t xml:space="preserve"> </w:t>
      </w:r>
      <w:r>
        <w:t>the</w:t>
      </w:r>
      <w:r>
        <w:rPr>
          <w:spacing w:val="-11"/>
        </w:rPr>
        <w:t xml:space="preserve"> </w:t>
      </w:r>
      <w:r>
        <w:t>stereotype</w:t>
      </w:r>
      <w:r>
        <w:rPr>
          <w:spacing w:val="-11"/>
        </w:rPr>
        <w:t xml:space="preserve"> </w:t>
      </w:r>
      <w:r>
        <w:t>of</w:t>
      </w:r>
      <w:r>
        <w:rPr>
          <w:spacing w:val="-11"/>
        </w:rPr>
        <w:t xml:space="preserve"> </w:t>
      </w:r>
      <w:r>
        <w:t>immigrants</w:t>
      </w:r>
      <w:r>
        <w:rPr>
          <w:spacing w:val="-12"/>
        </w:rPr>
        <w:t xml:space="preserve"> </w:t>
      </w:r>
      <w:r>
        <w:t>as</w:t>
      </w:r>
      <w:r>
        <w:rPr>
          <w:spacing w:val="-12"/>
        </w:rPr>
        <w:t xml:space="preserve"> </w:t>
      </w:r>
      <w:r>
        <w:t>'thieves, rapists</w:t>
      </w:r>
      <w:r>
        <w:rPr>
          <w:spacing w:val="-7"/>
        </w:rPr>
        <w:t xml:space="preserve"> </w:t>
      </w:r>
      <w:r>
        <w:t>and</w:t>
      </w:r>
      <w:r>
        <w:rPr>
          <w:spacing w:val="-6"/>
        </w:rPr>
        <w:t xml:space="preserve"> </w:t>
      </w:r>
      <w:r>
        <w:t>murderers'</w:t>
      </w:r>
      <w:r>
        <w:rPr>
          <w:spacing w:val="-7"/>
        </w:rPr>
        <w:t xml:space="preserve"> </w:t>
      </w:r>
      <w:r>
        <w:t>against</w:t>
      </w:r>
      <w:r>
        <w:rPr>
          <w:spacing w:val="-9"/>
        </w:rPr>
        <w:t xml:space="preserve"> </w:t>
      </w:r>
      <w:r>
        <w:t>migrants</w:t>
      </w:r>
      <w:r>
        <w:rPr>
          <w:spacing w:val="-8"/>
        </w:rPr>
        <w:t xml:space="preserve"> </w:t>
      </w:r>
      <w:r>
        <w:t>(especially</w:t>
      </w:r>
      <w:r>
        <w:rPr>
          <w:spacing w:val="-6"/>
        </w:rPr>
        <w:t xml:space="preserve"> </w:t>
      </w:r>
      <w:r>
        <w:t>the</w:t>
      </w:r>
      <w:r>
        <w:rPr>
          <w:spacing w:val="-6"/>
        </w:rPr>
        <w:t xml:space="preserve"> </w:t>
      </w:r>
      <w:r>
        <w:t>'visible'</w:t>
      </w:r>
      <w:r>
        <w:rPr>
          <w:spacing w:val="-7"/>
        </w:rPr>
        <w:t xml:space="preserve"> </w:t>
      </w:r>
      <w:r>
        <w:t>ones).</w:t>
      </w:r>
      <w:r>
        <w:rPr>
          <w:spacing w:val="-11"/>
        </w:rPr>
        <w:t xml:space="preserve"> </w:t>
      </w:r>
      <w:r>
        <w:t>The</w:t>
      </w:r>
      <w:r>
        <w:rPr>
          <w:spacing w:val="-6"/>
        </w:rPr>
        <w:t xml:space="preserve"> </w:t>
      </w:r>
      <w:r>
        <w:t>League</w:t>
      </w:r>
      <w:r>
        <w:rPr>
          <w:spacing w:val="-6"/>
        </w:rPr>
        <w:t xml:space="preserve"> </w:t>
      </w:r>
      <w:r>
        <w:t>also</w:t>
      </w:r>
      <w:r>
        <w:rPr>
          <w:spacing w:val="-6"/>
        </w:rPr>
        <w:t xml:space="preserve"> </w:t>
      </w:r>
      <w:r>
        <w:t>uses</w:t>
      </w:r>
      <w:r>
        <w:rPr>
          <w:spacing w:val="-7"/>
        </w:rPr>
        <w:t xml:space="preserve"> </w:t>
      </w:r>
      <w:r>
        <w:t>the</w:t>
      </w:r>
      <w:r>
        <w:rPr>
          <w:spacing w:val="-6"/>
        </w:rPr>
        <w:t xml:space="preserve"> </w:t>
      </w:r>
      <w:r>
        <w:t>idea</w:t>
      </w:r>
      <w:r>
        <w:rPr>
          <w:spacing w:val="-6"/>
        </w:rPr>
        <w:t xml:space="preserve"> </w:t>
      </w:r>
      <w:r>
        <w:t>of</w:t>
      </w:r>
      <w:r>
        <w:rPr>
          <w:spacing w:val="-6"/>
        </w:rPr>
        <w:t xml:space="preserve"> </w:t>
      </w:r>
      <w:r>
        <w:t>borders,</w:t>
      </w:r>
      <w:r>
        <w:rPr>
          <w:spacing w:val="-6"/>
        </w:rPr>
        <w:t xml:space="preserve"> </w:t>
      </w:r>
      <w:r>
        <w:t>which</w:t>
      </w:r>
      <w:r>
        <w:rPr>
          <w:spacing w:val="-6"/>
        </w:rPr>
        <w:t xml:space="preserve"> </w:t>
      </w:r>
      <w:r>
        <w:t>are increasingly</w:t>
      </w:r>
      <w:r>
        <w:rPr>
          <w:spacing w:val="-5"/>
        </w:rPr>
        <w:t xml:space="preserve"> </w:t>
      </w:r>
      <w:r>
        <w:t>defined</w:t>
      </w:r>
      <w:r>
        <w:rPr>
          <w:spacing w:val="-4"/>
        </w:rPr>
        <w:t xml:space="preserve"> </w:t>
      </w:r>
      <w:r>
        <w:t>and</w:t>
      </w:r>
      <w:r>
        <w:rPr>
          <w:spacing w:val="-4"/>
        </w:rPr>
        <w:t xml:space="preserve"> </w:t>
      </w:r>
      <w:r>
        <w:t>narrowed</w:t>
      </w:r>
      <w:r>
        <w:rPr>
          <w:spacing w:val="-2"/>
        </w:rPr>
        <w:t xml:space="preserve"> </w:t>
      </w:r>
      <w:r>
        <w:t>from</w:t>
      </w:r>
      <w:r>
        <w:rPr>
          <w:spacing w:val="-2"/>
        </w:rPr>
        <w:t xml:space="preserve"> </w:t>
      </w:r>
      <w:r>
        <w:t>an</w:t>
      </w:r>
      <w:r>
        <w:rPr>
          <w:spacing w:val="-2"/>
        </w:rPr>
        <w:t xml:space="preserve"> </w:t>
      </w:r>
      <w:r>
        <w:t>'ethnic'</w:t>
      </w:r>
      <w:r>
        <w:rPr>
          <w:spacing w:val="-5"/>
        </w:rPr>
        <w:t xml:space="preserve"> </w:t>
      </w:r>
      <w:r>
        <w:t>perspective,</w:t>
      </w:r>
      <w:r>
        <w:rPr>
          <w:spacing w:val="-2"/>
        </w:rPr>
        <w:t xml:space="preserve"> </w:t>
      </w:r>
      <w:r>
        <w:t>and</w:t>
      </w:r>
      <w:r>
        <w:rPr>
          <w:spacing w:val="-4"/>
        </w:rPr>
        <w:t xml:space="preserve"> </w:t>
      </w:r>
      <w:r>
        <w:t>fights</w:t>
      </w:r>
      <w:r>
        <w:rPr>
          <w:spacing w:val="-4"/>
        </w:rPr>
        <w:t xml:space="preserve"> </w:t>
      </w:r>
      <w:r>
        <w:t>against</w:t>
      </w:r>
      <w:r>
        <w:rPr>
          <w:spacing w:val="-4"/>
        </w:rPr>
        <w:t xml:space="preserve"> </w:t>
      </w:r>
      <w:r>
        <w:t>NGOs,</w:t>
      </w:r>
      <w:r>
        <w:rPr>
          <w:spacing w:val="-5"/>
        </w:rPr>
        <w:t xml:space="preserve"> </w:t>
      </w:r>
      <w:r>
        <w:t>which</w:t>
      </w:r>
      <w:r>
        <w:rPr>
          <w:spacing w:val="-2"/>
        </w:rPr>
        <w:t xml:space="preserve"> </w:t>
      </w:r>
      <w:r>
        <w:t>it</w:t>
      </w:r>
      <w:r>
        <w:rPr>
          <w:spacing w:val="-6"/>
        </w:rPr>
        <w:t xml:space="preserve"> </w:t>
      </w:r>
      <w:r>
        <w:t>describes</w:t>
      </w:r>
      <w:r>
        <w:rPr>
          <w:spacing w:val="-4"/>
        </w:rPr>
        <w:t xml:space="preserve"> </w:t>
      </w:r>
      <w:r>
        <w:t>as</w:t>
      </w:r>
      <w:r>
        <w:rPr>
          <w:spacing w:val="-4"/>
        </w:rPr>
        <w:t xml:space="preserve"> </w:t>
      </w:r>
      <w:r>
        <w:t>'sea</w:t>
      </w:r>
      <w:r>
        <w:rPr>
          <w:spacing w:val="-3"/>
        </w:rPr>
        <w:t xml:space="preserve"> </w:t>
      </w:r>
      <w:r>
        <w:t>taxis' for illegal immigrants and as facilitators of the 'replacement' of Europeans. Finally, the League makes 'superficial' references to Catholic symbolism, such as the rosary.</w:t>
      </w:r>
    </w:p>
    <w:p w14:paraId="5D189F26" w14:textId="77777777" w:rsidR="00972E99" w:rsidRDefault="00000000">
      <w:pPr>
        <w:pStyle w:val="Corpotesto"/>
      </w:pPr>
      <w:r>
        <w:t>The</w:t>
      </w:r>
      <w:r>
        <w:rPr>
          <w:spacing w:val="-4"/>
        </w:rPr>
        <w:t xml:space="preserve"> </w:t>
      </w:r>
      <w:r>
        <w:t>European</w:t>
      </w:r>
      <w:r>
        <w:rPr>
          <w:spacing w:val="-3"/>
        </w:rPr>
        <w:t xml:space="preserve"> </w:t>
      </w:r>
      <w:r>
        <w:t>counterparts</w:t>
      </w:r>
      <w:r>
        <w:rPr>
          <w:spacing w:val="-5"/>
        </w:rPr>
        <w:t xml:space="preserve"> </w:t>
      </w:r>
      <w:r>
        <w:t>of</w:t>
      </w:r>
      <w:r>
        <w:rPr>
          <w:spacing w:val="-6"/>
        </w:rPr>
        <w:t xml:space="preserve"> </w:t>
      </w:r>
      <w:r>
        <w:t>the</w:t>
      </w:r>
      <w:r>
        <w:rPr>
          <w:spacing w:val="-4"/>
        </w:rPr>
        <w:t xml:space="preserve"> </w:t>
      </w:r>
      <w:r>
        <w:t>Lega</w:t>
      </w:r>
      <w:r>
        <w:rPr>
          <w:spacing w:val="-3"/>
        </w:rPr>
        <w:t xml:space="preserve"> </w:t>
      </w:r>
      <w:r>
        <w:t>and</w:t>
      </w:r>
      <w:r>
        <w:rPr>
          <w:spacing w:val="-3"/>
        </w:rPr>
        <w:t xml:space="preserve"> </w:t>
      </w:r>
      <w:r>
        <w:t>the</w:t>
      </w:r>
      <w:r>
        <w:rPr>
          <w:spacing w:val="-4"/>
        </w:rPr>
        <w:t xml:space="preserve"> </w:t>
      </w:r>
      <w:r>
        <w:t>Fratelli</w:t>
      </w:r>
      <w:r>
        <w:rPr>
          <w:spacing w:val="-5"/>
        </w:rPr>
        <w:t xml:space="preserve"> </w:t>
      </w:r>
      <w:proofErr w:type="spellStart"/>
      <w:r>
        <w:t>d'Italia</w:t>
      </w:r>
      <w:proofErr w:type="spellEnd"/>
      <w:r>
        <w:rPr>
          <w:spacing w:val="-4"/>
        </w:rPr>
        <w:t xml:space="preserve"> </w:t>
      </w:r>
      <w:r>
        <w:t>cover</w:t>
      </w:r>
      <w:r>
        <w:rPr>
          <w:spacing w:val="-3"/>
        </w:rPr>
        <w:t xml:space="preserve"> </w:t>
      </w:r>
      <w:r>
        <w:t>the</w:t>
      </w:r>
      <w:r>
        <w:rPr>
          <w:spacing w:val="-4"/>
        </w:rPr>
        <w:t xml:space="preserve"> </w:t>
      </w:r>
      <w:r>
        <w:t>entire</w:t>
      </w:r>
      <w:r>
        <w:rPr>
          <w:spacing w:val="-3"/>
        </w:rPr>
        <w:t xml:space="preserve"> </w:t>
      </w:r>
      <w:r>
        <w:t>spectrum</w:t>
      </w:r>
      <w:r>
        <w:rPr>
          <w:spacing w:val="-6"/>
        </w:rPr>
        <w:t xml:space="preserve"> </w:t>
      </w:r>
      <w:r>
        <w:t>of</w:t>
      </w:r>
      <w:r>
        <w:rPr>
          <w:spacing w:val="-6"/>
        </w:rPr>
        <w:t xml:space="preserve"> </w:t>
      </w:r>
      <w:r>
        <w:t>the</w:t>
      </w:r>
      <w:r>
        <w:rPr>
          <w:spacing w:val="-4"/>
        </w:rPr>
        <w:t xml:space="preserve"> </w:t>
      </w:r>
      <w:r>
        <w:t>right</w:t>
      </w:r>
      <w:r>
        <w:rPr>
          <w:spacing w:val="-4"/>
        </w:rPr>
        <w:t xml:space="preserve"> </w:t>
      </w:r>
      <w:r>
        <w:t>and</w:t>
      </w:r>
      <w:r>
        <w:rPr>
          <w:spacing w:val="-3"/>
        </w:rPr>
        <w:t xml:space="preserve"> </w:t>
      </w:r>
      <w:r>
        <w:t>the</w:t>
      </w:r>
      <w:r>
        <w:rPr>
          <w:spacing w:val="-6"/>
        </w:rPr>
        <w:t xml:space="preserve"> </w:t>
      </w:r>
      <w:r>
        <w:t>far</w:t>
      </w:r>
      <w:r>
        <w:rPr>
          <w:spacing w:val="-3"/>
        </w:rPr>
        <w:t xml:space="preserve"> </w:t>
      </w:r>
      <w:r>
        <w:rPr>
          <w:spacing w:val="-2"/>
        </w:rPr>
        <w:t>right.</w:t>
      </w:r>
    </w:p>
    <w:p w14:paraId="149E5863" w14:textId="77777777" w:rsidR="00972E99" w:rsidRDefault="00000000">
      <w:pPr>
        <w:pStyle w:val="Titolo2"/>
        <w:spacing w:line="229" w:lineRule="exact"/>
      </w:pPr>
      <w:r>
        <w:t>The</w:t>
      </w:r>
      <w:r>
        <w:rPr>
          <w:spacing w:val="-5"/>
        </w:rPr>
        <w:t xml:space="preserve"> </w:t>
      </w:r>
      <w:r>
        <w:rPr>
          <w:spacing w:val="-2"/>
        </w:rPr>
        <w:t>numbers.</w:t>
      </w:r>
    </w:p>
    <w:p w14:paraId="19B190CE" w14:textId="77777777" w:rsidR="00972E99" w:rsidRDefault="00000000">
      <w:pPr>
        <w:pStyle w:val="Corpotesto"/>
        <w:jc w:val="left"/>
      </w:pPr>
      <w:r>
        <w:t>In</w:t>
      </w:r>
      <w:r>
        <w:rPr>
          <w:spacing w:val="40"/>
        </w:rPr>
        <w:t xml:space="preserve"> </w:t>
      </w:r>
      <w:r>
        <w:t>reality,</w:t>
      </w:r>
      <w:r>
        <w:rPr>
          <w:spacing w:val="40"/>
        </w:rPr>
        <w:t xml:space="preserve"> </w:t>
      </w:r>
      <w:r>
        <w:t>however,</w:t>
      </w:r>
      <w:r>
        <w:rPr>
          <w:spacing w:val="40"/>
        </w:rPr>
        <w:t xml:space="preserve"> </w:t>
      </w:r>
      <w:r>
        <w:t>the</w:t>
      </w:r>
      <w:r>
        <w:rPr>
          <w:spacing w:val="40"/>
        </w:rPr>
        <w:t xml:space="preserve"> </w:t>
      </w:r>
      <w:r>
        <w:t>figures</w:t>
      </w:r>
      <w:r>
        <w:rPr>
          <w:spacing w:val="40"/>
        </w:rPr>
        <w:t xml:space="preserve"> </w:t>
      </w:r>
      <w:r>
        <w:t>reveal</w:t>
      </w:r>
      <w:r>
        <w:rPr>
          <w:spacing w:val="40"/>
        </w:rPr>
        <w:t xml:space="preserve"> </w:t>
      </w:r>
      <w:r>
        <w:t>another</w:t>
      </w:r>
      <w:r>
        <w:rPr>
          <w:spacing w:val="40"/>
        </w:rPr>
        <w:t xml:space="preserve"> </w:t>
      </w:r>
      <w:r>
        <w:t>truth:</w:t>
      </w:r>
      <w:r>
        <w:rPr>
          <w:spacing w:val="40"/>
        </w:rPr>
        <w:t xml:space="preserve"> </w:t>
      </w:r>
      <w:r>
        <w:t>between</w:t>
      </w:r>
      <w:r>
        <w:rPr>
          <w:spacing w:val="40"/>
        </w:rPr>
        <w:t xml:space="preserve"> </w:t>
      </w:r>
      <w:r>
        <w:t>2020</w:t>
      </w:r>
      <w:r>
        <w:rPr>
          <w:spacing w:val="40"/>
        </w:rPr>
        <w:t xml:space="preserve"> </w:t>
      </w:r>
      <w:r>
        <w:t>and</w:t>
      </w:r>
      <w:r>
        <w:rPr>
          <w:spacing w:val="40"/>
        </w:rPr>
        <w:t xml:space="preserve"> </w:t>
      </w:r>
      <w:r>
        <w:t>2024,</w:t>
      </w:r>
      <w:r>
        <w:rPr>
          <w:spacing w:val="40"/>
        </w:rPr>
        <w:t xml:space="preserve"> </w:t>
      </w:r>
      <w:r>
        <w:t>Italy</w:t>
      </w:r>
      <w:r>
        <w:rPr>
          <w:spacing w:val="40"/>
        </w:rPr>
        <w:t xml:space="preserve"> </w:t>
      </w:r>
      <w:r>
        <w:t>will</w:t>
      </w:r>
      <w:r>
        <w:rPr>
          <w:spacing w:val="40"/>
        </w:rPr>
        <w:t xml:space="preserve"> </w:t>
      </w:r>
      <w:r>
        <w:t>experience</w:t>
      </w:r>
      <w:r>
        <w:rPr>
          <w:spacing w:val="40"/>
        </w:rPr>
        <w:t xml:space="preserve"> </w:t>
      </w:r>
      <w:r>
        <w:t>considerable fluctuations in the number of migrants arriving on its shores. Here is a summary of the available data for each year.</w:t>
      </w:r>
    </w:p>
    <w:p w14:paraId="4C0CE336" w14:textId="77777777" w:rsidR="00972E99" w:rsidRDefault="00000000">
      <w:pPr>
        <w:pStyle w:val="Corpotesto"/>
        <w:ind w:right="3305"/>
        <w:jc w:val="left"/>
      </w:pPr>
      <w:r>
        <w:t>First</w:t>
      </w:r>
      <w:r>
        <w:rPr>
          <w:spacing w:val="-4"/>
        </w:rPr>
        <w:t xml:space="preserve"> </w:t>
      </w:r>
      <w:r>
        <w:t>of</w:t>
      </w:r>
      <w:r>
        <w:rPr>
          <w:spacing w:val="-4"/>
        </w:rPr>
        <w:t xml:space="preserve"> </w:t>
      </w:r>
      <w:r>
        <w:t>all,</w:t>
      </w:r>
      <w:r>
        <w:rPr>
          <w:spacing w:val="-4"/>
        </w:rPr>
        <w:t xml:space="preserve"> </w:t>
      </w:r>
      <w:r>
        <w:t>from</w:t>
      </w:r>
      <w:r>
        <w:rPr>
          <w:spacing w:val="-5"/>
        </w:rPr>
        <w:t xml:space="preserve"> </w:t>
      </w:r>
      <w:r>
        <w:t>2020</w:t>
      </w:r>
      <w:r>
        <w:rPr>
          <w:spacing w:val="-3"/>
        </w:rPr>
        <w:t xml:space="preserve"> </w:t>
      </w:r>
      <w:r>
        <w:t>to</w:t>
      </w:r>
      <w:r>
        <w:rPr>
          <w:spacing w:val="-3"/>
        </w:rPr>
        <w:t xml:space="preserve"> </w:t>
      </w:r>
      <w:r>
        <w:t>2024,</w:t>
      </w:r>
      <w:r>
        <w:rPr>
          <w:spacing w:val="-4"/>
        </w:rPr>
        <w:t xml:space="preserve"> </w:t>
      </w:r>
      <w:r>
        <w:t>Italy</w:t>
      </w:r>
      <w:r>
        <w:rPr>
          <w:spacing w:val="-3"/>
        </w:rPr>
        <w:t xml:space="preserve"> </w:t>
      </w:r>
      <w:r>
        <w:t>will</w:t>
      </w:r>
      <w:r>
        <w:rPr>
          <w:spacing w:val="-4"/>
        </w:rPr>
        <w:t xml:space="preserve"> </w:t>
      </w:r>
      <w:r>
        <w:t>be</w:t>
      </w:r>
      <w:r>
        <w:rPr>
          <w:spacing w:val="-4"/>
        </w:rPr>
        <w:t xml:space="preserve"> </w:t>
      </w:r>
      <w:r>
        <w:t>governed</w:t>
      </w:r>
      <w:r>
        <w:rPr>
          <w:spacing w:val="-3"/>
        </w:rPr>
        <w:t xml:space="preserve"> </w:t>
      </w:r>
      <w:r>
        <w:t>by</w:t>
      </w:r>
      <w:r>
        <w:rPr>
          <w:spacing w:val="-3"/>
        </w:rPr>
        <w:t xml:space="preserve"> </w:t>
      </w:r>
      <w:r>
        <w:t>three</w:t>
      </w:r>
      <w:r>
        <w:rPr>
          <w:spacing w:val="-4"/>
        </w:rPr>
        <w:t xml:space="preserve"> </w:t>
      </w:r>
      <w:r>
        <w:t>governments Conte II government (2019 - 2021)</w:t>
      </w:r>
    </w:p>
    <w:p w14:paraId="2575672F" w14:textId="77777777" w:rsidR="00972E99" w:rsidRDefault="00000000">
      <w:pPr>
        <w:pStyle w:val="Corpotesto"/>
        <w:spacing w:before="1"/>
        <w:jc w:val="left"/>
      </w:pPr>
      <w:r>
        <w:t>Draghi</w:t>
      </w:r>
      <w:r>
        <w:rPr>
          <w:spacing w:val="-9"/>
        </w:rPr>
        <w:t xml:space="preserve"> </w:t>
      </w:r>
      <w:r>
        <w:t>government</w:t>
      </w:r>
      <w:r>
        <w:rPr>
          <w:spacing w:val="-9"/>
        </w:rPr>
        <w:t xml:space="preserve"> </w:t>
      </w:r>
      <w:r>
        <w:t>(2021-</w:t>
      </w:r>
      <w:r>
        <w:rPr>
          <w:spacing w:val="-2"/>
        </w:rPr>
        <w:t>2022)</w:t>
      </w:r>
    </w:p>
    <w:p w14:paraId="24044460" w14:textId="77777777" w:rsidR="00972E99" w:rsidRDefault="00000000">
      <w:pPr>
        <w:pStyle w:val="Corpotesto"/>
        <w:ind w:right="6084"/>
        <w:jc w:val="left"/>
      </w:pPr>
      <w:r>
        <w:t>Meloni</w:t>
      </w:r>
      <w:r>
        <w:rPr>
          <w:spacing w:val="-9"/>
        </w:rPr>
        <w:t xml:space="preserve"> </w:t>
      </w:r>
      <w:r>
        <w:t>government</w:t>
      </w:r>
      <w:r>
        <w:rPr>
          <w:spacing w:val="-9"/>
        </w:rPr>
        <w:t xml:space="preserve"> </w:t>
      </w:r>
      <w:r>
        <w:t>(from</w:t>
      </w:r>
      <w:r>
        <w:rPr>
          <w:spacing w:val="-7"/>
        </w:rPr>
        <w:t xml:space="preserve"> </w:t>
      </w:r>
      <w:r>
        <w:t>2022</w:t>
      </w:r>
      <w:r>
        <w:rPr>
          <w:spacing w:val="-7"/>
        </w:rPr>
        <w:t xml:space="preserve"> </w:t>
      </w:r>
      <w:r>
        <w:t>to</w:t>
      </w:r>
      <w:r>
        <w:rPr>
          <w:spacing w:val="-7"/>
        </w:rPr>
        <w:t xml:space="preserve"> </w:t>
      </w:r>
      <w:r>
        <w:t>date) During these governments</w:t>
      </w:r>
    </w:p>
    <w:p w14:paraId="52BFE998" w14:textId="77777777" w:rsidR="00972E99" w:rsidRDefault="00000000">
      <w:pPr>
        <w:pStyle w:val="Corpotesto"/>
        <w:spacing w:line="228" w:lineRule="exact"/>
        <w:jc w:val="left"/>
      </w:pPr>
      <w:r>
        <w:t>2020:</w:t>
      </w:r>
      <w:r>
        <w:rPr>
          <w:spacing w:val="-7"/>
        </w:rPr>
        <w:t xml:space="preserve"> </w:t>
      </w:r>
      <w:r>
        <w:t>34,154</w:t>
      </w:r>
      <w:r>
        <w:rPr>
          <w:spacing w:val="-4"/>
        </w:rPr>
        <w:t xml:space="preserve"> </w:t>
      </w:r>
      <w:r>
        <w:t>people</w:t>
      </w:r>
      <w:r>
        <w:rPr>
          <w:spacing w:val="-3"/>
        </w:rPr>
        <w:t xml:space="preserve"> </w:t>
      </w:r>
      <w:r>
        <w:t>arrived</w:t>
      </w:r>
      <w:r>
        <w:rPr>
          <w:spacing w:val="-5"/>
        </w:rPr>
        <w:t xml:space="preserve"> </w:t>
      </w:r>
      <w:r>
        <w:t>in</w:t>
      </w:r>
      <w:r>
        <w:rPr>
          <w:spacing w:val="-2"/>
        </w:rPr>
        <w:t xml:space="preserve"> Italy.</w:t>
      </w:r>
    </w:p>
    <w:p w14:paraId="27715A71" w14:textId="77777777" w:rsidR="00972E99" w:rsidRDefault="00000000">
      <w:pPr>
        <w:pStyle w:val="Corpotesto"/>
        <w:ind w:right="5312"/>
        <w:jc w:val="left"/>
      </w:pPr>
      <w:r>
        <w:t>2021:</w:t>
      </w:r>
      <w:r>
        <w:rPr>
          <w:spacing w:val="-10"/>
        </w:rPr>
        <w:t xml:space="preserve"> </w:t>
      </w:r>
      <w:r>
        <w:t>The</w:t>
      </w:r>
      <w:r>
        <w:rPr>
          <w:spacing w:val="-7"/>
        </w:rPr>
        <w:t xml:space="preserve"> </w:t>
      </w:r>
      <w:r>
        <w:t>number</w:t>
      </w:r>
      <w:r>
        <w:rPr>
          <w:spacing w:val="-5"/>
        </w:rPr>
        <w:t xml:space="preserve"> </w:t>
      </w:r>
      <w:r>
        <w:t>of</w:t>
      </w:r>
      <w:r>
        <w:rPr>
          <w:spacing w:val="-6"/>
        </w:rPr>
        <w:t xml:space="preserve"> </w:t>
      </w:r>
      <w:r>
        <w:t>landings</w:t>
      </w:r>
      <w:r>
        <w:rPr>
          <w:spacing w:val="-6"/>
        </w:rPr>
        <w:t xml:space="preserve"> </w:t>
      </w:r>
      <w:r>
        <w:t>increased</w:t>
      </w:r>
      <w:r>
        <w:rPr>
          <w:spacing w:val="-5"/>
        </w:rPr>
        <w:t xml:space="preserve"> </w:t>
      </w:r>
      <w:r>
        <w:t>to</w:t>
      </w:r>
      <w:r>
        <w:rPr>
          <w:spacing w:val="-5"/>
        </w:rPr>
        <w:t xml:space="preserve"> </w:t>
      </w:r>
      <w:r>
        <w:t>67,477. 2022: The number of landings reached 105,140.</w:t>
      </w:r>
    </w:p>
    <w:p w14:paraId="42A75BF2" w14:textId="77777777" w:rsidR="00972E99" w:rsidRDefault="00000000">
      <w:pPr>
        <w:pStyle w:val="Corpotesto"/>
        <w:spacing w:before="1"/>
        <w:ind w:right="4863"/>
        <w:jc w:val="left"/>
      </w:pPr>
      <w:r>
        <w:t>2023:</w:t>
      </w:r>
      <w:r>
        <w:rPr>
          <w:spacing w:val="-8"/>
        </w:rPr>
        <w:t xml:space="preserve"> </w:t>
      </w:r>
      <w:r>
        <w:t>Italy</w:t>
      </w:r>
      <w:r>
        <w:rPr>
          <w:spacing w:val="-4"/>
        </w:rPr>
        <w:t xml:space="preserve"> </w:t>
      </w:r>
      <w:r>
        <w:t>saw</w:t>
      </w:r>
      <w:r>
        <w:rPr>
          <w:spacing w:val="-5"/>
        </w:rPr>
        <w:t xml:space="preserve"> </w:t>
      </w:r>
      <w:r>
        <w:t>a</w:t>
      </w:r>
      <w:r>
        <w:rPr>
          <w:spacing w:val="-5"/>
        </w:rPr>
        <w:t xml:space="preserve"> </w:t>
      </w:r>
      <w:r>
        <w:t>further</w:t>
      </w:r>
      <w:r>
        <w:rPr>
          <w:spacing w:val="-4"/>
        </w:rPr>
        <w:t xml:space="preserve"> </w:t>
      </w:r>
      <w:r>
        <w:t>increase,</w:t>
      </w:r>
      <w:r>
        <w:rPr>
          <w:spacing w:val="-5"/>
        </w:rPr>
        <w:t xml:space="preserve"> </w:t>
      </w:r>
      <w:r>
        <w:t>with</w:t>
      </w:r>
      <w:r>
        <w:rPr>
          <w:spacing w:val="-4"/>
        </w:rPr>
        <w:t xml:space="preserve"> </w:t>
      </w:r>
      <w:r>
        <w:t>157,652</w:t>
      </w:r>
      <w:r>
        <w:rPr>
          <w:spacing w:val="-4"/>
        </w:rPr>
        <w:t xml:space="preserve"> </w:t>
      </w:r>
      <w:r>
        <w:t>arrivals. 2024: there was a significant drop to 66,317 landings.</w:t>
      </w:r>
    </w:p>
    <w:p w14:paraId="297F23EA" w14:textId="77777777" w:rsidR="00972E99" w:rsidRDefault="00000000">
      <w:pPr>
        <w:pStyle w:val="Corpotesto"/>
        <w:ind w:left="142"/>
        <w:jc w:val="left"/>
      </w:pPr>
      <w:r>
        <w:rPr>
          <w:noProof/>
        </w:rPr>
        <w:drawing>
          <wp:inline distT="0" distB="0" distL="0" distR="0" wp14:anchorId="3EFA285E" wp14:editId="1DEB77C4">
            <wp:extent cx="4650241" cy="2324100"/>
            <wp:effectExtent l="0" t="0" r="0" b="0"/>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14" cstate="print"/>
                    <a:stretch>
                      <a:fillRect/>
                    </a:stretch>
                  </pic:blipFill>
                  <pic:spPr>
                    <a:xfrm>
                      <a:off x="0" y="0"/>
                      <a:ext cx="4650241" cy="2324100"/>
                    </a:xfrm>
                    <a:prstGeom prst="rect">
                      <a:avLst/>
                    </a:prstGeom>
                  </pic:spPr>
                </pic:pic>
              </a:graphicData>
            </a:graphic>
          </wp:inline>
        </w:drawing>
      </w:r>
    </w:p>
    <w:p w14:paraId="0D91890D" w14:textId="77777777" w:rsidR="00972E99" w:rsidRDefault="00000000">
      <w:pPr>
        <w:pStyle w:val="Corpotesto"/>
        <w:spacing w:before="6"/>
      </w:pPr>
      <w:r>
        <w:t>Migrant</w:t>
      </w:r>
      <w:r>
        <w:rPr>
          <w:spacing w:val="-5"/>
        </w:rPr>
        <w:t xml:space="preserve"> </w:t>
      </w:r>
      <w:r>
        <w:t>landings</w:t>
      </w:r>
      <w:r>
        <w:rPr>
          <w:spacing w:val="-5"/>
        </w:rPr>
        <w:t xml:space="preserve"> </w:t>
      </w:r>
      <w:r>
        <w:t>per</w:t>
      </w:r>
      <w:r>
        <w:rPr>
          <w:spacing w:val="-4"/>
        </w:rPr>
        <w:t xml:space="preserve"> </w:t>
      </w:r>
      <w:r>
        <w:t>year</w:t>
      </w:r>
      <w:r>
        <w:rPr>
          <w:spacing w:val="-4"/>
        </w:rPr>
        <w:t xml:space="preserve"> </w:t>
      </w:r>
      <w:r>
        <w:rPr>
          <w:spacing w:val="-2"/>
        </w:rPr>
        <w:t>(</w:t>
      </w:r>
      <w:proofErr w:type="spellStart"/>
      <w:r>
        <w:rPr>
          <w:spacing w:val="-2"/>
        </w:rPr>
        <w:t>Openpolis</w:t>
      </w:r>
      <w:proofErr w:type="spellEnd"/>
      <w:r>
        <w:rPr>
          <w:spacing w:val="-2"/>
        </w:rPr>
        <w:t>)</w:t>
      </w:r>
    </w:p>
    <w:p w14:paraId="23435E50" w14:textId="77777777" w:rsidR="00972E99" w:rsidRDefault="00972E99">
      <w:pPr>
        <w:pStyle w:val="Corpotesto"/>
        <w:sectPr w:rsidR="00972E99">
          <w:pgSz w:w="11910" w:h="16840"/>
          <w:pgMar w:top="1580" w:right="992" w:bottom="1220" w:left="992" w:header="291" w:footer="1038" w:gutter="0"/>
          <w:cols w:space="720"/>
        </w:sectPr>
      </w:pPr>
    </w:p>
    <w:p w14:paraId="6A85EB71" w14:textId="77777777" w:rsidR="00972E99" w:rsidRDefault="00000000">
      <w:pPr>
        <w:pStyle w:val="Corpotesto"/>
        <w:spacing w:line="20" w:lineRule="exact"/>
        <w:ind w:left="667"/>
        <w:jc w:val="left"/>
        <w:rPr>
          <w:sz w:val="2"/>
        </w:rPr>
      </w:pPr>
      <w:r>
        <w:rPr>
          <w:noProof/>
          <w:sz w:val="2"/>
        </w:rPr>
        <w:lastRenderedPageBreak/>
        <mc:AlternateContent>
          <mc:Choice Requires="wpg">
            <w:drawing>
              <wp:inline distT="0" distB="0" distL="0" distR="0" wp14:anchorId="6D5E56F8" wp14:editId="573B4DD8">
                <wp:extent cx="5760085" cy="6350"/>
                <wp:effectExtent l="9525" t="0" r="2539" b="3175"/>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0085" cy="6350"/>
                          <a:chOff x="0" y="0"/>
                          <a:chExt cx="5760085" cy="6350"/>
                        </a:xfrm>
                      </wpg:grpSpPr>
                      <wps:wsp>
                        <wps:cNvPr id="27" name="Graphic 27"/>
                        <wps:cNvSpPr/>
                        <wps:spPr>
                          <a:xfrm>
                            <a:off x="0" y="3175"/>
                            <a:ext cx="5760085" cy="1270"/>
                          </a:xfrm>
                          <a:custGeom>
                            <a:avLst/>
                            <a:gdLst/>
                            <a:ahLst/>
                            <a:cxnLst/>
                            <a:rect l="l" t="t" r="r" b="b"/>
                            <a:pathLst>
                              <a:path w="5760085">
                                <a:moveTo>
                                  <a:pt x="0" y="0"/>
                                </a:moveTo>
                                <a:lnTo>
                                  <a:pt x="5759615" y="0"/>
                                </a:lnTo>
                              </a:path>
                            </a:pathLst>
                          </a:custGeom>
                          <a:ln w="6350">
                            <a:solidFill>
                              <a:srgbClr val="628543"/>
                            </a:solidFill>
                            <a:prstDash val="solid"/>
                          </a:ln>
                        </wps:spPr>
                        <wps:bodyPr wrap="square" lIns="0" tIns="0" rIns="0" bIns="0" rtlCol="0">
                          <a:prstTxWarp prst="textNoShape">
                            <a:avLst/>
                          </a:prstTxWarp>
                          <a:noAutofit/>
                        </wps:bodyPr>
                      </wps:wsp>
                    </wpg:wgp>
                  </a:graphicData>
                </a:graphic>
              </wp:inline>
            </w:drawing>
          </mc:Choice>
          <mc:Fallback>
            <w:pict>
              <v:group w14:anchorId="3564E120" id="Group 26" o:spid="_x0000_s1026" style="width:453.55pt;height:.5pt;mso-position-horizontal-relative:char;mso-position-vertical-relative:line" coordsize="57600,6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">
                <v:shape id="Graphic 27" o:spid="_x0000_s1027" style="position:absolute;top:31;width:57600;height:13;visibility:visible;mso-wrap-style:square;v-text-anchor:top" coordsize="576008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" path="m,l5759615,e" filled="f" strokecolor="#628543" strokeweight=".5pt">
                  <v:path arrowok="t"/>
                </v:shape>
                <w10:anchorlock/>
              </v:group>
            </w:pict>
          </mc:Fallback>
        </mc:AlternateContent>
      </w:r>
    </w:p>
    <w:p w14:paraId="2EA639B9" w14:textId="77777777" w:rsidR="00972E99" w:rsidRDefault="00000000">
      <w:pPr>
        <w:pStyle w:val="Corpotesto"/>
        <w:spacing w:before="127"/>
        <w:ind w:right="145"/>
      </w:pPr>
      <w:r>
        <w:t>These</w:t>
      </w:r>
      <w:r>
        <w:rPr>
          <w:spacing w:val="-4"/>
        </w:rPr>
        <w:t xml:space="preserve"> </w:t>
      </w:r>
      <w:r>
        <w:t>figures</w:t>
      </w:r>
      <w:r>
        <w:rPr>
          <w:spacing w:val="-5"/>
        </w:rPr>
        <w:t xml:space="preserve"> </w:t>
      </w:r>
      <w:r>
        <w:t>show</w:t>
      </w:r>
      <w:r>
        <w:rPr>
          <w:spacing w:val="-4"/>
        </w:rPr>
        <w:t xml:space="preserve"> </w:t>
      </w:r>
      <w:r>
        <w:t>a</w:t>
      </w:r>
      <w:r>
        <w:rPr>
          <w:spacing w:val="-6"/>
        </w:rPr>
        <w:t xml:space="preserve"> </w:t>
      </w:r>
      <w:r>
        <w:t>peak</w:t>
      </w:r>
      <w:r>
        <w:rPr>
          <w:spacing w:val="-3"/>
        </w:rPr>
        <w:t xml:space="preserve"> </w:t>
      </w:r>
      <w:r>
        <w:t>in</w:t>
      </w:r>
      <w:r>
        <w:rPr>
          <w:spacing w:val="-6"/>
        </w:rPr>
        <w:t xml:space="preserve"> </w:t>
      </w:r>
      <w:r>
        <w:t>2023,</w:t>
      </w:r>
      <w:r>
        <w:rPr>
          <w:spacing w:val="-6"/>
        </w:rPr>
        <w:t xml:space="preserve"> </w:t>
      </w:r>
      <w:r>
        <w:t>followed</w:t>
      </w:r>
      <w:r>
        <w:rPr>
          <w:spacing w:val="-5"/>
        </w:rPr>
        <w:t xml:space="preserve"> </w:t>
      </w:r>
      <w:r>
        <w:t>by</w:t>
      </w:r>
      <w:r>
        <w:rPr>
          <w:spacing w:val="-6"/>
        </w:rPr>
        <w:t xml:space="preserve"> </w:t>
      </w:r>
      <w:r>
        <w:t>a</w:t>
      </w:r>
      <w:r>
        <w:rPr>
          <w:spacing w:val="-4"/>
        </w:rPr>
        <w:t xml:space="preserve"> </w:t>
      </w:r>
      <w:r>
        <w:t>decline</w:t>
      </w:r>
      <w:r>
        <w:rPr>
          <w:spacing w:val="-4"/>
        </w:rPr>
        <w:t xml:space="preserve"> </w:t>
      </w:r>
      <w:r>
        <w:t>in</w:t>
      </w:r>
      <w:r>
        <w:rPr>
          <w:spacing w:val="-6"/>
        </w:rPr>
        <w:t xml:space="preserve"> </w:t>
      </w:r>
      <w:r>
        <w:t>2024.</w:t>
      </w:r>
      <w:r>
        <w:rPr>
          <w:spacing w:val="-9"/>
        </w:rPr>
        <w:t xml:space="preserve"> </w:t>
      </w:r>
      <w:r>
        <w:t>The</w:t>
      </w:r>
      <w:r>
        <w:rPr>
          <w:spacing w:val="-4"/>
        </w:rPr>
        <w:t xml:space="preserve"> </w:t>
      </w:r>
      <w:r>
        <w:t>annual</w:t>
      </w:r>
      <w:r>
        <w:rPr>
          <w:spacing w:val="-4"/>
        </w:rPr>
        <w:t xml:space="preserve"> </w:t>
      </w:r>
      <w:r>
        <w:t>variations</w:t>
      </w:r>
      <w:r>
        <w:rPr>
          <w:spacing w:val="-5"/>
        </w:rPr>
        <w:t xml:space="preserve"> </w:t>
      </w:r>
      <w:r>
        <w:t>can</w:t>
      </w:r>
      <w:r>
        <w:rPr>
          <w:spacing w:val="-3"/>
        </w:rPr>
        <w:t xml:space="preserve"> </w:t>
      </w:r>
      <w:r>
        <w:t>be</w:t>
      </w:r>
      <w:r>
        <w:rPr>
          <w:spacing w:val="-4"/>
        </w:rPr>
        <w:t xml:space="preserve"> </w:t>
      </w:r>
      <w:r>
        <w:t>attributed</w:t>
      </w:r>
      <w:r>
        <w:rPr>
          <w:spacing w:val="-3"/>
        </w:rPr>
        <w:t xml:space="preserve"> </w:t>
      </w:r>
      <w:r>
        <w:t>to</w:t>
      </w:r>
      <w:r>
        <w:rPr>
          <w:spacing w:val="-4"/>
        </w:rPr>
        <w:t xml:space="preserve"> </w:t>
      </w:r>
      <w:r>
        <w:t>a</w:t>
      </w:r>
      <w:r>
        <w:rPr>
          <w:spacing w:val="-6"/>
        </w:rPr>
        <w:t xml:space="preserve"> </w:t>
      </w:r>
      <w:r>
        <w:t>number</w:t>
      </w:r>
      <w:r>
        <w:rPr>
          <w:spacing w:val="-6"/>
        </w:rPr>
        <w:t xml:space="preserve"> </w:t>
      </w:r>
      <w:r>
        <w:t>of factors,</w:t>
      </w:r>
      <w:r>
        <w:rPr>
          <w:spacing w:val="-1"/>
        </w:rPr>
        <w:t xml:space="preserve"> </w:t>
      </w:r>
      <w:r>
        <w:t>including</w:t>
      </w:r>
      <w:r>
        <w:rPr>
          <w:spacing w:val="-2"/>
        </w:rPr>
        <w:t xml:space="preserve"> </w:t>
      </w:r>
      <w:r>
        <w:t>changes</w:t>
      </w:r>
      <w:r>
        <w:rPr>
          <w:spacing w:val="-1"/>
        </w:rPr>
        <w:t xml:space="preserve"> </w:t>
      </w:r>
      <w:r>
        <w:t>in</w:t>
      </w:r>
      <w:r>
        <w:rPr>
          <w:spacing w:val="-5"/>
        </w:rPr>
        <w:t xml:space="preserve"> </w:t>
      </w:r>
      <w:r>
        <w:t>migration</w:t>
      </w:r>
      <w:r>
        <w:rPr>
          <w:spacing w:val="-2"/>
        </w:rPr>
        <w:t xml:space="preserve"> </w:t>
      </w:r>
      <w:r>
        <w:t>policies,</w:t>
      </w:r>
      <w:r>
        <w:rPr>
          <w:spacing w:val="-1"/>
        </w:rPr>
        <w:t xml:space="preserve"> </w:t>
      </w:r>
      <w:r>
        <w:t>socio-political conditions</w:t>
      </w:r>
      <w:r>
        <w:rPr>
          <w:spacing w:val="-2"/>
        </w:rPr>
        <w:t xml:space="preserve"> </w:t>
      </w:r>
      <w:r>
        <w:t>in</w:t>
      </w:r>
      <w:r>
        <w:rPr>
          <w:spacing w:val="-2"/>
        </w:rPr>
        <w:t xml:space="preserve"> </w:t>
      </w:r>
      <w:r>
        <w:t>countries</w:t>
      </w:r>
      <w:r>
        <w:rPr>
          <w:spacing w:val="-2"/>
        </w:rPr>
        <w:t xml:space="preserve"> </w:t>
      </w:r>
      <w:r>
        <w:t>of</w:t>
      </w:r>
      <w:r>
        <w:rPr>
          <w:spacing w:val="-5"/>
        </w:rPr>
        <w:t xml:space="preserve"> </w:t>
      </w:r>
      <w:r>
        <w:t>origin</w:t>
      </w:r>
      <w:r>
        <w:rPr>
          <w:spacing w:val="-2"/>
        </w:rPr>
        <w:t xml:space="preserve"> </w:t>
      </w:r>
      <w:r>
        <w:t>and</w:t>
      </w:r>
      <w:r>
        <w:rPr>
          <w:spacing w:val="-2"/>
        </w:rPr>
        <w:t xml:space="preserve"> </w:t>
      </w:r>
      <w:r>
        <w:t>transit,</w:t>
      </w:r>
      <w:r>
        <w:rPr>
          <w:spacing w:val="-1"/>
        </w:rPr>
        <w:t xml:space="preserve"> </w:t>
      </w:r>
      <w:r>
        <w:t>and</w:t>
      </w:r>
      <w:r>
        <w:rPr>
          <w:spacing w:val="-2"/>
        </w:rPr>
        <w:t xml:space="preserve"> </w:t>
      </w:r>
      <w:r>
        <w:t>weather conditions affecting migration routes in the Mediterranean and, to a lesser extent for Italy, the Balkan route.</w:t>
      </w:r>
    </w:p>
    <w:p w14:paraId="3A0148B9" w14:textId="77777777" w:rsidR="00972E99" w:rsidRDefault="00000000">
      <w:pPr>
        <w:pStyle w:val="Corpotesto"/>
        <w:ind w:right="144"/>
      </w:pPr>
      <w:r>
        <w:t>It is always important to remember that there are types of migrants who are less visible than those who are rescued or who disembark alone in the Mediterranean. It is difficult to determine how many migrants have actually entered Italy without</w:t>
      </w:r>
      <w:r>
        <w:rPr>
          <w:spacing w:val="-1"/>
        </w:rPr>
        <w:t xml:space="preserve"> </w:t>
      </w:r>
      <w:r>
        <w:t>disembarking from the boats,</w:t>
      </w:r>
      <w:r>
        <w:rPr>
          <w:spacing w:val="-1"/>
        </w:rPr>
        <w:t xml:space="preserve"> </w:t>
      </w:r>
      <w:r>
        <w:t>as</w:t>
      </w:r>
      <w:r>
        <w:rPr>
          <w:spacing w:val="-1"/>
        </w:rPr>
        <w:t xml:space="preserve"> </w:t>
      </w:r>
      <w:r>
        <w:t>official</w:t>
      </w:r>
      <w:r>
        <w:rPr>
          <w:spacing w:val="-1"/>
        </w:rPr>
        <w:t xml:space="preserve"> </w:t>
      </w:r>
      <w:r>
        <w:t>counts</w:t>
      </w:r>
      <w:r>
        <w:rPr>
          <w:spacing w:val="-2"/>
        </w:rPr>
        <w:t xml:space="preserve"> </w:t>
      </w:r>
      <w:r>
        <w:t>are usually limited to the more visible</w:t>
      </w:r>
      <w:r>
        <w:rPr>
          <w:spacing w:val="-1"/>
        </w:rPr>
        <w:t xml:space="preserve"> </w:t>
      </w:r>
      <w:r>
        <w:t>arrivals</w:t>
      </w:r>
      <w:r>
        <w:rPr>
          <w:spacing w:val="-2"/>
        </w:rPr>
        <w:t xml:space="preserve"> </w:t>
      </w:r>
      <w:r>
        <w:t>by sea.</w:t>
      </w:r>
      <w:r>
        <w:rPr>
          <w:spacing w:val="-1"/>
        </w:rPr>
        <w:t xml:space="preserve"> </w:t>
      </w:r>
      <w:r>
        <w:t>However, there are other ways of entering: a large number of migrants reach the Italian coast on their own, in small boats, often evading</w:t>
      </w:r>
      <w:r>
        <w:rPr>
          <w:spacing w:val="-4"/>
        </w:rPr>
        <w:t xml:space="preserve"> </w:t>
      </w:r>
      <w:r>
        <w:t>the</w:t>
      </w:r>
      <w:r>
        <w:rPr>
          <w:spacing w:val="-5"/>
        </w:rPr>
        <w:t xml:space="preserve"> </w:t>
      </w:r>
      <w:r>
        <w:t>authorities'</w:t>
      </w:r>
      <w:r>
        <w:rPr>
          <w:spacing w:val="-5"/>
        </w:rPr>
        <w:t xml:space="preserve"> </w:t>
      </w:r>
      <w:r>
        <w:t>controls.</w:t>
      </w:r>
      <w:r>
        <w:rPr>
          <w:spacing w:val="-5"/>
        </w:rPr>
        <w:t xml:space="preserve"> </w:t>
      </w:r>
      <w:r>
        <w:t>In</w:t>
      </w:r>
      <w:r>
        <w:rPr>
          <w:spacing w:val="-4"/>
        </w:rPr>
        <w:t xml:space="preserve"> </w:t>
      </w:r>
      <w:r>
        <w:t>2019,</w:t>
      </w:r>
      <w:r>
        <w:rPr>
          <w:spacing w:val="-5"/>
        </w:rPr>
        <w:t xml:space="preserve"> </w:t>
      </w:r>
      <w:r>
        <w:t>around</w:t>
      </w:r>
      <w:r>
        <w:rPr>
          <w:spacing w:val="-4"/>
        </w:rPr>
        <w:t xml:space="preserve"> </w:t>
      </w:r>
      <w:r>
        <w:t>80%</w:t>
      </w:r>
      <w:r>
        <w:rPr>
          <w:spacing w:val="-5"/>
        </w:rPr>
        <w:t xml:space="preserve"> </w:t>
      </w:r>
      <w:r>
        <w:t>of</w:t>
      </w:r>
      <w:r>
        <w:rPr>
          <w:spacing w:val="-5"/>
        </w:rPr>
        <w:t xml:space="preserve"> </w:t>
      </w:r>
      <w:r>
        <w:t>migrants</w:t>
      </w:r>
      <w:r>
        <w:rPr>
          <w:spacing w:val="-5"/>
        </w:rPr>
        <w:t xml:space="preserve"> </w:t>
      </w:r>
      <w:r>
        <w:t>arriving</w:t>
      </w:r>
      <w:r>
        <w:rPr>
          <w:spacing w:val="-4"/>
        </w:rPr>
        <w:t xml:space="preserve"> </w:t>
      </w:r>
      <w:r>
        <w:t>in</w:t>
      </w:r>
      <w:r>
        <w:rPr>
          <w:spacing w:val="-4"/>
        </w:rPr>
        <w:t xml:space="preserve"> </w:t>
      </w:r>
      <w:r>
        <w:t>Italy</w:t>
      </w:r>
      <w:r>
        <w:rPr>
          <w:spacing w:val="-4"/>
        </w:rPr>
        <w:t xml:space="preserve"> </w:t>
      </w:r>
      <w:r>
        <w:t>did</w:t>
      </w:r>
      <w:r>
        <w:rPr>
          <w:spacing w:val="-5"/>
        </w:rPr>
        <w:t xml:space="preserve"> </w:t>
      </w:r>
      <w:r>
        <w:t>so</w:t>
      </w:r>
      <w:r>
        <w:rPr>
          <w:spacing w:val="-4"/>
        </w:rPr>
        <w:t xml:space="preserve"> </w:t>
      </w:r>
      <w:r>
        <w:t>independently</w:t>
      </w:r>
      <w:r>
        <w:rPr>
          <w:spacing w:val="-5"/>
        </w:rPr>
        <w:t xml:space="preserve"> </w:t>
      </w:r>
      <w:r>
        <w:t>by</w:t>
      </w:r>
      <w:r>
        <w:rPr>
          <w:spacing w:val="-4"/>
        </w:rPr>
        <w:t xml:space="preserve"> </w:t>
      </w:r>
      <w:r>
        <w:t>small</w:t>
      </w:r>
      <w:r>
        <w:rPr>
          <w:spacing w:val="-5"/>
        </w:rPr>
        <w:t xml:space="preserve"> </w:t>
      </w:r>
      <w:r>
        <w:t>boat</w:t>
      </w:r>
      <w:r>
        <w:rPr>
          <w:spacing w:val="-5"/>
        </w:rPr>
        <w:t xml:space="preserve"> </w:t>
      </w:r>
      <w:r>
        <w:t>or dinghy - beyond the reach of</w:t>
      </w:r>
      <w:r>
        <w:rPr>
          <w:spacing w:val="-3"/>
        </w:rPr>
        <w:t xml:space="preserve"> </w:t>
      </w:r>
      <w:r>
        <w:t>official</w:t>
      </w:r>
      <w:r>
        <w:rPr>
          <w:spacing w:val="-1"/>
        </w:rPr>
        <w:t xml:space="preserve"> </w:t>
      </w:r>
      <w:r>
        <w:t>surveillance;</w:t>
      </w:r>
      <w:r>
        <w:rPr>
          <w:spacing w:val="-1"/>
        </w:rPr>
        <w:t xml:space="preserve"> </w:t>
      </w:r>
      <w:r>
        <w:t>however,</w:t>
      </w:r>
      <w:r>
        <w:rPr>
          <w:spacing w:val="-1"/>
        </w:rPr>
        <w:t xml:space="preserve"> </w:t>
      </w:r>
      <w:r>
        <w:t>although Italy is</w:t>
      </w:r>
      <w:r>
        <w:rPr>
          <w:spacing w:val="-2"/>
        </w:rPr>
        <w:t xml:space="preserve"> </w:t>
      </w:r>
      <w:r>
        <w:t>largely surrounded by water,</w:t>
      </w:r>
      <w:r>
        <w:rPr>
          <w:spacing w:val="-1"/>
        </w:rPr>
        <w:t xml:space="preserve"> </w:t>
      </w:r>
      <w:r>
        <w:t>it shares</w:t>
      </w:r>
      <w:r>
        <w:rPr>
          <w:spacing w:val="-1"/>
        </w:rPr>
        <w:t xml:space="preserve"> </w:t>
      </w:r>
      <w:r>
        <w:t>land borders</w:t>
      </w:r>
      <w:r>
        <w:rPr>
          <w:spacing w:val="-13"/>
        </w:rPr>
        <w:t xml:space="preserve"> </w:t>
      </w:r>
      <w:r>
        <w:t>with</w:t>
      </w:r>
      <w:r>
        <w:rPr>
          <w:spacing w:val="-12"/>
        </w:rPr>
        <w:t xml:space="preserve"> </w:t>
      </w:r>
      <w:r>
        <w:t>France,</w:t>
      </w:r>
      <w:r>
        <w:rPr>
          <w:spacing w:val="-13"/>
        </w:rPr>
        <w:t xml:space="preserve"> </w:t>
      </w:r>
      <w:r>
        <w:t>Switzerland,</w:t>
      </w:r>
      <w:r>
        <w:rPr>
          <w:spacing w:val="-12"/>
        </w:rPr>
        <w:t xml:space="preserve"> </w:t>
      </w:r>
      <w:r>
        <w:t>Austria</w:t>
      </w:r>
      <w:r>
        <w:rPr>
          <w:spacing w:val="-13"/>
        </w:rPr>
        <w:t xml:space="preserve"> </w:t>
      </w:r>
      <w:r>
        <w:t>and</w:t>
      </w:r>
      <w:r>
        <w:rPr>
          <w:spacing w:val="-12"/>
        </w:rPr>
        <w:t xml:space="preserve"> </w:t>
      </w:r>
      <w:r>
        <w:t>Slovenia.</w:t>
      </w:r>
      <w:r>
        <w:rPr>
          <w:spacing w:val="-13"/>
        </w:rPr>
        <w:t xml:space="preserve"> </w:t>
      </w:r>
      <w:r>
        <w:t>Some</w:t>
      </w:r>
      <w:r>
        <w:rPr>
          <w:spacing w:val="-11"/>
        </w:rPr>
        <w:t xml:space="preserve"> </w:t>
      </w:r>
      <w:r>
        <w:t>migrants</w:t>
      </w:r>
      <w:r>
        <w:rPr>
          <w:spacing w:val="-13"/>
        </w:rPr>
        <w:t xml:space="preserve"> </w:t>
      </w:r>
      <w:r>
        <w:t>still</w:t>
      </w:r>
      <w:r>
        <w:rPr>
          <w:spacing w:val="-12"/>
        </w:rPr>
        <w:t xml:space="preserve"> </w:t>
      </w:r>
      <w:r>
        <w:t>enter</w:t>
      </w:r>
      <w:r>
        <w:rPr>
          <w:spacing w:val="-12"/>
        </w:rPr>
        <w:t xml:space="preserve"> </w:t>
      </w:r>
      <w:r>
        <w:t>via</w:t>
      </w:r>
      <w:r>
        <w:rPr>
          <w:spacing w:val="-11"/>
        </w:rPr>
        <w:t xml:space="preserve"> </w:t>
      </w:r>
      <w:r>
        <w:t>these</w:t>
      </w:r>
      <w:r>
        <w:rPr>
          <w:spacing w:val="-13"/>
        </w:rPr>
        <w:t xml:space="preserve"> </w:t>
      </w:r>
      <w:r>
        <w:t>borders,</w:t>
      </w:r>
      <w:r>
        <w:rPr>
          <w:spacing w:val="-11"/>
        </w:rPr>
        <w:t xml:space="preserve"> </w:t>
      </w:r>
      <w:r>
        <w:t>mainly</w:t>
      </w:r>
      <w:r>
        <w:rPr>
          <w:spacing w:val="-12"/>
        </w:rPr>
        <w:t xml:space="preserve"> </w:t>
      </w:r>
      <w:r>
        <w:t>via</w:t>
      </w:r>
      <w:r>
        <w:rPr>
          <w:spacing w:val="-11"/>
        </w:rPr>
        <w:t xml:space="preserve"> </w:t>
      </w:r>
      <w:r>
        <w:t>the</w:t>
      </w:r>
      <w:r>
        <w:rPr>
          <w:spacing w:val="-12"/>
        </w:rPr>
        <w:t xml:space="preserve"> </w:t>
      </w:r>
      <w:r>
        <w:t>Balkan route, but even these specific routes contain limited flows; many of the irregular migrants in Italy are people who first entered legally, documented as tourists or with another type of visa, and then overstayed their permits.</w:t>
      </w:r>
      <w:r>
        <w:rPr>
          <w:spacing w:val="-12"/>
        </w:rPr>
        <w:t xml:space="preserve"> </w:t>
      </w:r>
      <w:r>
        <w:t>According to the Ministry of the Interior, between 590,000 and 1 million irregular migrants in Italy are overstayers, and less than 15% of irregular migrants entered the country by sea. According to the latest estimates, there were around 519,000 irregular migrants in Italy on 1 January. However, these figures do not distinguish between entry procedures.</w:t>
      </w:r>
    </w:p>
    <w:p w14:paraId="5E4FA4DE" w14:textId="77777777" w:rsidR="00972E99" w:rsidRDefault="00000000">
      <w:pPr>
        <w:pStyle w:val="Corpotesto"/>
        <w:ind w:right="142"/>
      </w:pPr>
      <w:r>
        <w:t>Giorgia Meloni has opted for a simplified approach and launched two plans to tackle immigration: the so-called Mattei plan and the outsourcing of migrants to non-European third countries.</w:t>
      </w:r>
    </w:p>
    <w:p w14:paraId="3074B350" w14:textId="77777777" w:rsidR="00972E99" w:rsidRDefault="00000000">
      <w:pPr>
        <w:pStyle w:val="Corpotesto"/>
        <w:spacing w:before="1"/>
        <w:ind w:right="151"/>
      </w:pPr>
      <w:r>
        <w:t>The first project involves bilateral agreements with some</w:t>
      </w:r>
      <w:r>
        <w:rPr>
          <w:spacing w:val="-9"/>
        </w:rPr>
        <w:t xml:space="preserve"> </w:t>
      </w:r>
      <w:r>
        <w:t>African countries to detain migrants in transit and/or limit the migration of their citizens to southern Europe (mainly Italy).</w:t>
      </w:r>
    </w:p>
    <w:p w14:paraId="080FD5AA" w14:textId="77777777" w:rsidR="00972E99" w:rsidRDefault="00000000">
      <w:pPr>
        <w:pStyle w:val="Corpotesto"/>
        <w:spacing w:before="1"/>
        <w:ind w:right="141"/>
      </w:pPr>
      <w:r>
        <w:t>The second initiative involves the creation of a hotspot in</w:t>
      </w:r>
      <w:r>
        <w:rPr>
          <w:spacing w:val="-4"/>
        </w:rPr>
        <w:t xml:space="preserve"> </w:t>
      </w:r>
      <w:r>
        <w:t>Albania, where migrants from 'safe countries' - presumably 'economic' migrants - would be transferred to non-European territory before being repatriated in safer conditions.</w:t>
      </w:r>
    </w:p>
    <w:p w14:paraId="628486D0" w14:textId="77777777" w:rsidR="00972E99" w:rsidRDefault="00000000">
      <w:pPr>
        <w:pStyle w:val="Corpotesto"/>
        <w:ind w:right="147"/>
      </w:pPr>
      <w:r>
        <w:t>After a year, some facilities were built in the areas granted by</w:t>
      </w:r>
      <w:r>
        <w:rPr>
          <w:spacing w:val="-6"/>
        </w:rPr>
        <w:t xml:space="preserve"> </w:t>
      </w:r>
      <w:r>
        <w:t>Albania and subject to Italian law, but only about fifteen people temporarily resided there before returning to Italy due to legal issues related to European and international law. Similar policies are also emerging in the EU and Europe in general: for example, the UK's plan to transfer migrants to Rwanda</w:t>
      </w:r>
      <w:r>
        <w:rPr>
          <w:spacing w:val="-9"/>
        </w:rPr>
        <w:t xml:space="preserve"> </w:t>
      </w:r>
      <w:r>
        <w:t>under</w:t>
      </w:r>
      <w:r>
        <w:rPr>
          <w:spacing w:val="-9"/>
        </w:rPr>
        <w:t xml:space="preserve"> </w:t>
      </w:r>
      <w:r>
        <w:t>conditions</w:t>
      </w:r>
      <w:r>
        <w:rPr>
          <w:spacing w:val="-10"/>
        </w:rPr>
        <w:t xml:space="preserve"> </w:t>
      </w:r>
      <w:r>
        <w:t>similar</w:t>
      </w:r>
      <w:r>
        <w:rPr>
          <w:spacing w:val="-9"/>
        </w:rPr>
        <w:t xml:space="preserve"> </w:t>
      </w:r>
      <w:r>
        <w:t>to</w:t>
      </w:r>
      <w:r>
        <w:rPr>
          <w:spacing w:val="-10"/>
        </w:rPr>
        <w:t xml:space="preserve"> </w:t>
      </w:r>
      <w:r>
        <w:t>those</w:t>
      </w:r>
      <w:r>
        <w:rPr>
          <w:spacing w:val="-9"/>
        </w:rPr>
        <w:t xml:space="preserve"> </w:t>
      </w:r>
      <w:r>
        <w:t>in</w:t>
      </w:r>
      <w:r>
        <w:rPr>
          <w:spacing w:val="-10"/>
        </w:rPr>
        <w:t xml:space="preserve"> </w:t>
      </w:r>
      <w:r>
        <w:t>Italy,</w:t>
      </w:r>
      <w:r>
        <w:rPr>
          <w:spacing w:val="-11"/>
        </w:rPr>
        <w:t xml:space="preserve"> </w:t>
      </w:r>
      <w:r>
        <w:t>Denmark's</w:t>
      </w:r>
      <w:r>
        <w:rPr>
          <w:spacing w:val="-12"/>
        </w:rPr>
        <w:t xml:space="preserve"> </w:t>
      </w:r>
      <w:r>
        <w:t>intention</w:t>
      </w:r>
      <w:r>
        <w:rPr>
          <w:spacing w:val="-10"/>
        </w:rPr>
        <w:t xml:space="preserve"> </w:t>
      </w:r>
      <w:r>
        <w:t>to</w:t>
      </w:r>
      <w:r>
        <w:rPr>
          <w:spacing w:val="-10"/>
        </w:rPr>
        <w:t xml:space="preserve"> </w:t>
      </w:r>
      <w:r>
        <w:t>outsource</w:t>
      </w:r>
      <w:r>
        <w:rPr>
          <w:spacing w:val="-9"/>
        </w:rPr>
        <w:t xml:space="preserve"> </w:t>
      </w:r>
      <w:r>
        <w:t>immigration</w:t>
      </w:r>
      <w:r>
        <w:rPr>
          <w:spacing w:val="-9"/>
        </w:rPr>
        <w:t xml:space="preserve"> </w:t>
      </w:r>
      <w:r>
        <w:t>management</w:t>
      </w:r>
      <w:r>
        <w:rPr>
          <w:spacing w:val="-11"/>
        </w:rPr>
        <w:t xml:space="preserve"> </w:t>
      </w:r>
      <w:r>
        <w:t>to</w:t>
      </w:r>
      <w:r>
        <w:rPr>
          <w:spacing w:val="-10"/>
        </w:rPr>
        <w:t xml:space="preserve"> </w:t>
      </w:r>
      <w:r>
        <w:t>Kosovo, and the Netherlands' attempts to negotiate agreements with Uganda.</w:t>
      </w:r>
    </w:p>
    <w:p w14:paraId="1134D246" w14:textId="77777777" w:rsidR="00972E99" w:rsidRDefault="00000000">
      <w:pPr>
        <w:pStyle w:val="Corpotesto"/>
        <w:ind w:right="137"/>
      </w:pPr>
      <w:r>
        <w:t>It</w:t>
      </w:r>
      <w:r>
        <w:rPr>
          <w:spacing w:val="-9"/>
        </w:rPr>
        <w:t xml:space="preserve"> </w:t>
      </w:r>
      <w:r>
        <w:t>is</w:t>
      </w:r>
      <w:r>
        <w:rPr>
          <w:spacing w:val="-10"/>
        </w:rPr>
        <w:t xml:space="preserve"> </w:t>
      </w:r>
      <w:r>
        <w:t>no</w:t>
      </w:r>
      <w:r>
        <w:rPr>
          <w:spacing w:val="-8"/>
        </w:rPr>
        <w:t xml:space="preserve"> </w:t>
      </w:r>
      <w:r>
        <w:t>coincidence</w:t>
      </w:r>
      <w:r>
        <w:rPr>
          <w:spacing w:val="-11"/>
        </w:rPr>
        <w:t xml:space="preserve"> </w:t>
      </w:r>
      <w:r>
        <w:t>that</w:t>
      </w:r>
      <w:r>
        <w:rPr>
          <w:spacing w:val="-9"/>
        </w:rPr>
        <w:t xml:space="preserve"> </w:t>
      </w:r>
      <w:r>
        <w:t>the</w:t>
      </w:r>
      <w:r>
        <w:rPr>
          <w:spacing w:val="-11"/>
        </w:rPr>
        <w:t xml:space="preserve"> </w:t>
      </w:r>
      <w:r>
        <w:t>countries</w:t>
      </w:r>
      <w:r>
        <w:rPr>
          <w:spacing w:val="-10"/>
        </w:rPr>
        <w:t xml:space="preserve"> </w:t>
      </w:r>
      <w:r>
        <w:t>chosen</w:t>
      </w:r>
      <w:r>
        <w:rPr>
          <w:spacing w:val="-10"/>
        </w:rPr>
        <w:t xml:space="preserve"> </w:t>
      </w:r>
      <w:r>
        <w:t>for</w:t>
      </w:r>
      <w:r>
        <w:rPr>
          <w:spacing w:val="-11"/>
        </w:rPr>
        <w:t xml:space="preserve"> </w:t>
      </w:r>
      <w:r>
        <w:t>these</w:t>
      </w:r>
      <w:r>
        <w:rPr>
          <w:spacing w:val="-9"/>
        </w:rPr>
        <w:t xml:space="preserve"> </w:t>
      </w:r>
      <w:r>
        <w:t>agreements</w:t>
      </w:r>
      <w:r>
        <w:rPr>
          <w:spacing w:val="-10"/>
        </w:rPr>
        <w:t xml:space="preserve"> </w:t>
      </w:r>
      <w:r>
        <w:t>are</w:t>
      </w:r>
      <w:r>
        <w:rPr>
          <w:spacing w:val="-9"/>
        </w:rPr>
        <w:t xml:space="preserve"> </w:t>
      </w:r>
      <w:r>
        <w:t>also</w:t>
      </w:r>
      <w:r>
        <w:rPr>
          <w:spacing w:val="-9"/>
        </w:rPr>
        <w:t xml:space="preserve"> </w:t>
      </w:r>
      <w:r>
        <w:t>in</w:t>
      </w:r>
      <w:r>
        <w:rPr>
          <w:spacing w:val="-11"/>
        </w:rPr>
        <w:t xml:space="preserve"> </w:t>
      </w:r>
      <w:r>
        <w:t>the</w:t>
      </w:r>
      <w:r>
        <w:rPr>
          <w:spacing w:val="-9"/>
        </w:rPr>
        <w:t xml:space="preserve"> </w:t>
      </w:r>
      <w:r>
        <w:t>Balkans,</w:t>
      </w:r>
      <w:r>
        <w:rPr>
          <w:spacing w:val="-11"/>
        </w:rPr>
        <w:t xml:space="preserve"> </w:t>
      </w:r>
      <w:r>
        <w:t>countries</w:t>
      </w:r>
      <w:r>
        <w:rPr>
          <w:spacing w:val="-10"/>
        </w:rPr>
        <w:t xml:space="preserve"> </w:t>
      </w:r>
      <w:r>
        <w:t>that</w:t>
      </w:r>
      <w:r>
        <w:rPr>
          <w:spacing w:val="-11"/>
        </w:rPr>
        <w:t xml:space="preserve"> </w:t>
      </w:r>
      <w:r>
        <w:t>have</w:t>
      </w:r>
      <w:r>
        <w:rPr>
          <w:spacing w:val="-9"/>
        </w:rPr>
        <w:t xml:space="preserve"> </w:t>
      </w:r>
      <w:r>
        <w:t>experienced more or less recent conflicts or turbulent political situations, that are facing serious economic difficulties and, above all, that</w:t>
      </w:r>
      <w:r>
        <w:rPr>
          <w:spacing w:val="-8"/>
        </w:rPr>
        <w:t xml:space="preserve"> </w:t>
      </w:r>
      <w:r>
        <w:t>have</w:t>
      </w:r>
      <w:r>
        <w:rPr>
          <w:spacing w:val="-8"/>
        </w:rPr>
        <w:t xml:space="preserve"> </w:t>
      </w:r>
      <w:r>
        <w:t>applied</w:t>
      </w:r>
      <w:r>
        <w:rPr>
          <w:spacing w:val="-8"/>
        </w:rPr>
        <w:t xml:space="preserve"> </w:t>
      </w:r>
      <w:r>
        <w:t>for</w:t>
      </w:r>
      <w:r>
        <w:rPr>
          <w:spacing w:val="-11"/>
        </w:rPr>
        <w:t xml:space="preserve"> </w:t>
      </w:r>
      <w:r>
        <w:t>EU</w:t>
      </w:r>
      <w:r>
        <w:rPr>
          <w:spacing w:val="-9"/>
        </w:rPr>
        <w:t xml:space="preserve"> </w:t>
      </w:r>
      <w:r>
        <w:t>membership</w:t>
      </w:r>
      <w:r>
        <w:rPr>
          <w:spacing w:val="-8"/>
        </w:rPr>
        <w:t xml:space="preserve"> </w:t>
      </w:r>
      <w:r>
        <w:t>between</w:t>
      </w:r>
      <w:r>
        <w:rPr>
          <w:spacing w:val="-7"/>
        </w:rPr>
        <w:t xml:space="preserve"> </w:t>
      </w:r>
      <w:r>
        <w:t>10</w:t>
      </w:r>
      <w:r>
        <w:rPr>
          <w:spacing w:val="-8"/>
        </w:rPr>
        <w:t xml:space="preserve"> </w:t>
      </w:r>
      <w:r>
        <w:t>and</w:t>
      </w:r>
      <w:r>
        <w:rPr>
          <w:spacing w:val="-8"/>
        </w:rPr>
        <w:t xml:space="preserve"> </w:t>
      </w:r>
      <w:r>
        <w:t>20</w:t>
      </w:r>
      <w:r>
        <w:rPr>
          <w:spacing w:val="-9"/>
        </w:rPr>
        <w:t xml:space="preserve"> </w:t>
      </w:r>
      <w:r>
        <w:t>years</w:t>
      </w:r>
      <w:r>
        <w:rPr>
          <w:spacing w:val="-10"/>
        </w:rPr>
        <w:t xml:space="preserve"> </w:t>
      </w:r>
      <w:r>
        <w:t>ago.</w:t>
      </w:r>
      <w:r>
        <w:rPr>
          <w:spacing w:val="-13"/>
        </w:rPr>
        <w:t xml:space="preserve"> </w:t>
      </w:r>
      <w:r>
        <w:t>This</w:t>
      </w:r>
      <w:r>
        <w:rPr>
          <w:spacing w:val="-10"/>
        </w:rPr>
        <w:t xml:space="preserve"> </w:t>
      </w:r>
      <w:r>
        <w:t>solution</w:t>
      </w:r>
      <w:r>
        <w:rPr>
          <w:spacing w:val="-7"/>
        </w:rPr>
        <w:t xml:space="preserve"> </w:t>
      </w:r>
      <w:r>
        <w:t>therefore</w:t>
      </w:r>
      <w:r>
        <w:rPr>
          <w:spacing w:val="-11"/>
        </w:rPr>
        <w:t xml:space="preserve"> </w:t>
      </w:r>
      <w:r>
        <w:t>implies</w:t>
      </w:r>
      <w:r>
        <w:rPr>
          <w:spacing w:val="-1"/>
        </w:rPr>
        <w:t xml:space="preserve"> </w:t>
      </w:r>
      <w:r>
        <w:t>-</w:t>
      </w:r>
      <w:r>
        <w:rPr>
          <w:spacing w:val="-8"/>
        </w:rPr>
        <w:t xml:space="preserve"> </w:t>
      </w:r>
      <w:r>
        <w:t>even</w:t>
      </w:r>
      <w:r>
        <w:rPr>
          <w:spacing w:val="-7"/>
        </w:rPr>
        <w:t xml:space="preserve"> </w:t>
      </w:r>
      <w:r>
        <w:t>if</w:t>
      </w:r>
      <w:r>
        <w:rPr>
          <w:spacing w:val="-8"/>
        </w:rPr>
        <w:t xml:space="preserve"> </w:t>
      </w:r>
      <w:r>
        <w:t>not</w:t>
      </w:r>
      <w:r>
        <w:rPr>
          <w:spacing w:val="-9"/>
        </w:rPr>
        <w:t xml:space="preserve"> </w:t>
      </w:r>
      <w:r>
        <w:rPr>
          <w:spacing w:val="-2"/>
        </w:rPr>
        <w:t>officially</w:t>
      </w:r>
    </w:p>
    <w:p w14:paraId="327392CF" w14:textId="77777777" w:rsidR="00972E99" w:rsidRDefault="00000000">
      <w:pPr>
        <w:pStyle w:val="Corpotesto"/>
        <w:ind w:right="153"/>
      </w:pPr>
      <w:r>
        <w:t>- an exchange: through these agreements, the EU countries</w:t>
      </w:r>
      <w:r>
        <w:rPr>
          <w:spacing w:val="-1"/>
        </w:rPr>
        <w:t xml:space="preserve"> </w:t>
      </w:r>
      <w:r>
        <w:t>can support the Balkan countries by bringing them closer to the process of joining Europe and by providing them with financial resources.</w:t>
      </w:r>
    </w:p>
    <w:p w14:paraId="16D3DEB3" w14:textId="77777777" w:rsidR="00972E99" w:rsidRDefault="00000000">
      <w:pPr>
        <w:pStyle w:val="Corpotesto"/>
        <w:ind w:right="145"/>
      </w:pPr>
      <w:r>
        <w:t>It may seem that 'fear' and xenophobia are</w:t>
      </w:r>
      <w:r>
        <w:rPr>
          <w:spacing w:val="-2"/>
        </w:rPr>
        <w:t xml:space="preserve"> </w:t>
      </w:r>
      <w:r>
        <w:t>being exploited to</w:t>
      </w:r>
      <w:r>
        <w:rPr>
          <w:spacing w:val="-1"/>
        </w:rPr>
        <w:t xml:space="preserve"> </w:t>
      </w:r>
      <w:r>
        <w:t>cover</w:t>
      </w:r>
      <w:r>
        <w:rPr>
          <w:spacing w:val="-1"/>
        </w:rPr>
        <w:t xml:space="preserve"> </w:t>
      </w:r>
      <w:r>
        <w:t>up external problems, especially given the</w:t>
      </w:r>
      <w:r>
        <w:rPr>
          <w:spacing w:val="-2"/>
        </w:rPr>
        <w:t xml:space="preserve"> </w:t>
      </w:r>
      <w:r>
        <w:t>relatively modest numbers involved. It is also worth noting that since the beginning of the war in Ukraine, Italy has accepted a significant</w:t>
      </w:r>
      <w:r>
        <w:rPr>
          <w:spacing w:val="-11"/>
        </w:rPr>
        <w:t xml:space="preserve"> </w:t>
      </w:r>
      <w:r>
        <w:t>number</w:t>
      </w:r>
      <w:r>
        <w:rPr>
          <w:spacing w:val="-9"/>
        </w:rPr>
        <w:t xml:space="preserve"> </w:t>
      </w:r>
      <w:r>
        <w:t>of</w:t>
      </w:r>
      <w:r>
        <w:rPr>
          <w:spacing w:val="-7"/>
        </w:rPr>
        <w:t xml:space="preserve"> </w:t>
      </w:r>
      <w:r>
        <w:t>Ukrainian</w:t>
      </w:r>
      <w:r>
        <w:rPr>
          <w:spacing w:val="-6"/>
        </w:rPr>
        <w:t xml:space="preserve"> </w:t>
      </w:r>
      <w:r>
        <w:t>refugees</w:t>
      </w:r>
      <w:r>
        <w:rPr>
          <w:spacing w:val="-9"/>
        </w:rPr>
        <w:t xml:space="preserve"> </w:t>
      </w:r>
      <w:r>
        <w:t>with</w:t>
      </w:r>
      <w:r>
        <w:rPr>
          <w:spacing w:val="-7"/>
        </w:rPr>
        <w:t xml:space="preserve"> </w:t>
      </w:r>
      <w:r>
        <w:t>almost</w:t>
      </w:r>
      <w:r>
        <w:rPr>
          <w:spacing w:val="-8"/>
        </w:rPr>
        <w:t xml:space="preserve"> </w:t>
      </w:r>
      <w:r>
        <w:t>no</w:t>
      </w:r>
      <w:r>
        <w:rPr>
          <w:spacing w:val="-7"/>
        </w:rPr>
        <w:t xml:space="preserve"> </w:t>
      </w:r>
      <w:r>
        <w:t>problems.</w:t>
      </w:r>
      <w:r>
        <w:rPr>
          <w:spacing w:val="-13"/>
        </w:rPr>
        <w:t xml:space="preserve"> </w:t>
      </w:r>
      <w:r>
        <w:t>According</w:t>
      </w:r>
      <w:r>
        <w:rPr>
          <w:spacing w:val="-6"/>
        </w:rPr>
        <w:t xml:space="preserve"> </w:t>
      </w:r>
      <w:r>
        <w:t>to</w:t>
      </w:r>
      <w:r>
        <w:rPr>
          <w:spacing w:val="-7"/>
        </w:rPr>
        <w:t xml:space="preserve"> </w:t>
      </w:r>
      <w:r>
        <w:t>the</w:t>
      </w:r>
      <w:r>
        <w:rPr>
          <w:spacing w:val="-7"/>
        </w:rPr>
        <w:t xml:space="preserve"> </w:t>
      </w:r>
      <w:r>
        <w:t>United</w:t>
      </w:r>
      <w:r>
        <w:rPr>
          <w:spacing w:val="-7"/>
        </w:rPr>
        <w:t xml:space="preserve"> </w:t>
      </w:r>
      <w:r>
        <w:t>Nations</w:t>
      </w:r>
      <w:r>
        <w:rPr>
          <w:spacing w:val="-9"/>
        </w:rPr>
        <w:t xml:space="preserve"> </w:t>
      </w:r>
      <w:r>
        <w:t>High</w:t>
      </w:r>
      <w:r>
        <w:rPr>
          <w:spacing w:val="-7"/>
        </w:rPr>
        <w:t xml:space="preserve"> </w:t>
      </w:r>
      <w:r>
        <w:t>Commissioner for Refugees (UNHCR), more than 185,000 people from Ukraine had applied for temporary protection in Italy as of 22 February. More than 87% of them are women and minors, making their total number equivalent to all the arrivals from the Mediterranean in 2022. In this</w:t>
      </w:r>
      <w:r>
        <w:rPr>
          <w:spacing w:val="-1"/>
        </w:rPr>
        <w:t xml:space="preserve"> </w:t>
      </w:r>
      <w:r>
        <w:t>context, the fight against so-called 'illegal' immigration,</w:t>
      </w:r>
      <w:r>
        <w:rPr>
          <w:spacing w:val="-2"/>
        </w:rPr>
        <w:t xml:space="preserve"> </w:t>
      </w:r>
      <w:r>
        <w:t>perceived as a threat to Italy, may in fact reflect deeper internal issues. One of these is the conflict with the judiciary, which is accused of using the human rights of migrants as a political tool against the government, in particular against Matteo Salvini. The former Minister of the Interior has faced investigations and trials for detaining migrants at sea in the Mediterranean before allowing them to disembark, a policy also applied to shipwrecked people rescued by an Italian military vessel that was banned from approaching the national coastline.</w:t>
      </w:r>
    </w:p>
    <w:p w14:paraId="59134827" w14:textId="77777777" w:rsidR="00972E99" w:rsidRDefault="00000000">
      <w:pPr>
        <w:pStyle w:val="Corpotesto"/>
        <w:ind w:left="142"/>
        <w:jc w:val="left"/>
      </w:pPr>
      <w:r>
        <w:rPr>
          <w:noProof/>
        </w:rPr>
        <w:drawing>
          <wp:inline distT="0" distB="0" distL="0" distR="0" wp14:anchorId="19264AF0" wp14:editId="6D158924">
            <wp:extent cx="2579140" cy="2432304"/>
            <wp:effectExtent l="0" t="0" r="0" b="0"/>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15" cstate="print"/>
                    <a:stretch>
                      <a:fillRect/>
                    </a:stretch>
                  </pic:blipFill>
                  <pic:spPr>
                    <a:xfrm>
                      <a:off x="0" y="0"/>
                      <a:ext cx="2579140" cy="2432304"/>
                    </a:xfrm>
                    <a:prstGeom prst="rect">
                      <a:avLst/>
                    </a:prstGeom>
                  </pic:spPr>
                </pic:pic>
              </a:graphicData>
            </a:graphic>
          </wp:inline>
        </w:drawing>
      </w:r>
    </w:p>
    <w:p w14:paraId="53C3D2D0" w14:textId="77777777" w:rsidR="00972E99" w:rsidRDefault="00972E99">
      <w:pPr>
        <w:pStyle w:val="Corpotesto"/>
        <w:jc w:val="left"/>
        <w:sectPr w:rsidR="00972E99">
          <w:pgSz w:w="11910" w:h="16840"/>
          <w:pgMar w:top="1580" w:right="992" w:bottom="1280" w:left="992" w:header="291" w:footer="1038" w:gutter="0"/>
          <w:cols w:space="720"/>
        </w:sectPr>
      </w:pPr>
    </w:p>
    <w:p w14:paraId="1A7B5CD1" w14:textId="77777777" w:rsidR="00972E99" w:rsidRDefault="00000000">
      <w:pPr>
        <w:pStyle w:val="Corpotesto"/>
        <w:spacing w:line="20" w:lineRule="exact"/>
        <w:ind w:left="667"/>
        <w:jc w:val="left"/>
        <w:rPr>
          <w:sz w:val="2"/>
        </w:rPr>
      </w:pPr>
      <w:r>
        <w:rPr>
          <w:noProof/>
          <w:sz w:val="2"/>
        </w:rPr>
        <w:lastRenderedPageBreak/>
        <mc:AlternateContent>
          <mc:Choice Requires="wpg">
            <w:drawing>
              <wp:inline distT="0" distB="0" distL="0" distR="0" wp14:anchorId="6E3B0D81" wp14:editId="6A820F90">
                <wp:extent cx="5760085" cy="6350"/>
                <wp:effectExtent l="9525" t="0" r="2539" b="3175"/>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0085" cy="6350"/>
                          <a:chOff x="0" y="0"/>
                          <a:chExt cx="5760085" cy="6350"/>
                        </a:xfrm>
                      </wpg:grpSpPr>
                      <wps:wsp>
                        <wps:cNvPr id="30" name="Graphic 30"/>
                        <wps:cNvSpPr/>
                        <wps:spPr>
                          <a:xfrm>
                            <a:off x="0" y="3175"/>
                            <a:ext cx="5760085" cy="1270"/>
                          </a:xfrm>
                          <a:custGeom>
                            <a:avLst/>
                            <a:gdLst/>
                            <a:ahLst/>
                            <a:cxnLst/>
                            <a:rect l="l" t="t" r="r" b="b"/>
                            <a:pathLst>
                              <a:path w="5760085">
                                <a:moveTo>
                                  <a:pt x="0" y="0"/>
                                </a:moveTo>
                                <a:lnTo>
                                  <a:pt x="5759615" y="0"/>
                                </a:lnTo>
                              </a:path>
                            </a:pathLst>
                          </a:custGeom>
                          <a:ln w="6350">
                            <a:solidFill>
                              <a:srgbClr val="628543"/>
                            </a:solidFill>
                            <a:prstDash val="solid"/>
                          </a:ln>
                        </wps:spPr>
                        <wps:bodyPr wrap="square" lIns="0" tIns="0" rIns="0" bIns="0" rtlCol="0">
                          <a:prstTxWarp prst="textNoShape">
                            <a:avLst/>
                          </a:prstTxWarp>
                          <a:noAutofit/>
                        </wps:bodyPr>
                      </wps:wsp>
                    </wpg:wgp>
                  </a:graphicData>
                </a:graphic>
              </wp:inline>
            </w:drawing>
          </mc:Choice>
          <mc:Fallback>
            <w:pict>
              <v:group w14:anchorId="5DA679D0" id="Group 29" o:spid="_x0000_s1026" style="width:453.55pt;height:.5pt;mso-position-horizontal-relative:char;mso-position-vertical-relative:line" coordsize="57600,6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">
                <v:shape id="Graphic 30" o:spid="_x0000_s1027" style="position:absolute;top:31;width:57600;height:13;visibility:visible;mso-wrap-style:square;v-text-anchor:top" coordsize="576008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" path="m,l5759615,e" filled="f" strokecolor="#628543" strokeweight=".5pt">
                  <v:path arrowok="t"/>
                </v:shape>
                <w10:anchorlock/>
              </v:group>
            </w:pict>
          </mc:Fallback>
        </mc:AlternateContent>
      </w:r>
    </w:p>
    <w:p w14:paraId="09A47CF2" w14:textId="77777777" w:rsidR="00972E99" w:rsidRDefault="00000000">
      <w:pPr>
        <w:pStyle w:val="Corpotesto"/>
        <w:spacing w:before="127"/>
        <w:ind w:right="42"/>
        <w:jc w:val="left"/>
      </w:pPr>
      <w:r>
        <w:t>Matteo</w:t>
      </w:r>
      <w:r>
        <w:rPr>
          <w:spacing w:val="17"/>
        </w:rPr>
        <w:t xml:space="preserve"> </w:t>
      </w:r>
      <w:r>
        <w:t>Salvini</w:t>
      </w:r>
      <w:r>
        <w:rPr>
          <w:spacing w:val="16"/>
        </w:rPr>
        <w:t xml:space="preserve"> </w:t>
      </w:r>
      <w:r>
        <w:t>during</w:t>
      </w:r>
      <w:r>
        <w:rPr>
          <w:spacing w:val="15"/>
        </w:rPr>
        <w:t xml:space="preserve"> </w:t>
      </w:r>
      <w:r>
        <w:t>an</w:t>
      </w:r>
      <w:r>
        <w:rPr>
          <w:spacing w:val="15"/>
        </w:rPr>
        <w:t xml:space="preserve"> </w:t>
      </w:r>
      <w:r>
        <w:t>election</w:t>
      </w:r>
      <w:r>
        <w:rPr>
          <w:spacing w:val="17"/>
        </w:rPr>
        <w:t xml:space="preserve"> </w:t>
      </w:r>
      <w:r>
        <w:t>campaign</w:t>
      </w:r>
      <w:r>
        <w:rPr>
          <w:spacing w:val="15"/>
        </w:rPr>
        <w:t xml:space="preserve"> </w:t>
      </w:r>
      <w:r>
        <w:t>holding</w:t>
      </w:r>
      <w:r>
        <w:rPr>
          <w:spacing w:val="15"/>
        </w:rPr>
        <w:t xml:space="preserve"> </w:t>
      </w:r>
      <w:r>
        <w:t>a</w:t>
      </w:r>
      <w:r>
        <w:rPr>
          <w:spacing w:val="16"/>
        </w:rPr>
        <w:t xml:space="preserve"> </w:t>
      </w:r>
      <w:r>
        <w:t>rosary</w:t>
      </w:r>
      <w:r>
        <w:rPr>
          <w:spacing w:val="17"/>
        </w:rPr>
        <w:t xml:space="preserve"> </w:t>
      </w:r>
      <w:r>
        <w:t>in</w:t>
      </w:r>
      <w:r>
        <w:rPr>
          <w:spacing w:val="15"/>
        </w:rPr>
        <w:t xml:space="preserve"> </w:t>
      </w:r>
      <w:r>
        <w:t>his hand. A</w:t>
      </w:r>
      <w:r>
        <w:rPr>
          <w:spacing w:val="-2"/>
        </w:rPr>
        <w:t xml:space="preserve"> </w:t>
      </w:r>
      <w:r>
        <w:t>rosary is</w:t>
      </w:r>
      <w:r>
        <w:rPr>
          <w:spacing w:val="15"/>
        </w:rPr>
        <w:t xml:space="preserve"> </w:t>
      </w:r>
      <w:r>
        <w:t>a</w:t>
      </w:r>
      <w:r>
        <w:rPr>
          <w:spacing w:val="15"/>
        </w:rPr>
        <w:t xml:space="preserve"> </w:t>
      </w:r>
      <w:r>
        <w:t>string</w:t>
      </w:r>
      <w:r>
        <w:rPr>
          <w:spacing w:val="15"/>
        </w:rPr>
        <w:t xml:space="preserve"> </w:t>
      </w:r>
      <w:r>
        <w:t>of</w:t>
      </w:r>
      <w:r>
        <w:rPr>
          <w:spacing w:val="15"/>
        </w:rPr>
        <w:t xml:space="preserve"> </w:t>
      </w:r>
      <w:r>
        <w:t>prayer</w:t>
      </w:r>
      <w:r>
        <w:rPr>
          <w:spacing w:val="15"/>
        </w:rPr>
        <w:t xml:space="preserve"> </w:t>
      </w:r>
      <w:r>
        <w:t>beads</w:t>
      </w:r>
      <w:r>
        <w:rPr>
          <w:spacing w:val="15"/>
        </w:rPr>
        <w:t xml:space="preserve"> </w:t>
      </w:r>
      <w:r>
        <w:t>used</w:t>
      </w:r>
      <w:r>
        <w:rPr>
          <w:spacing w:val="15"/>
        </w:rPr>
        <w:t xml:space="preserve"> </w:t>
      </w:r>
      <w:r>
        <w:t xml:space="preserve">in the Catholic faith to count prayers, especially during the recitation of a series of specific prayers known as the Rosary. These repeated clashes with the judiciary seem to serve a broader objective: to </w:t>
      </w:r>
      <w:proofErr w:type="spellStart"/>
      <w:r>
        <w:t>delegitimise</w:t>
      </w:r>
      <w:proofErr w:type="spellEnd"/>
      <w:r>
        <w:t xml:space="preserve"> the judicial system in line with</w:t>
      </w:r>
      <w:r>
        <w:rPr>
          <w:spacing w:val="26"/>
        </w:rPr>
        <w:t xml:space="preserve"> </w:t>
      </w:r>
      <w:r>
        <w:t>the</w:t>
      </w:r>
      <w:r>
        <w:rPr>
          <w:spacing w:val="25"/>
        </w:rPr>
        <w:t xml:space="preserve"> </w:t>
      </w:r>
      <w:r>
        <w:t>political</w:t>
      </w:r>
      <w:r>
        <w:rPr>
          <w:spacing w:val="25"/>
        </w:rPr>
        <w:t xml:space="preserve"> </w:t>
      </w:r>
      <w:r>
        <w:t>strategy</w:t>
      </w:r>
      <w:r>
        <w:rPr>
          <w:spacing w:val="26"/>
        </w:rPr>
        <w:t xml:space="preserve"> </w:t>
      </w:r>
      <w:r>
        <w:t>of</w:t>
      </w:r>
      <w:r>
        <w:rPr>
          <w:spacing w:val="26"/>
        </w:rPr>
        <w:t xml:space="preserve"> </w:t>
      </w:r>
      <w:r>
        <w:t>the</w:t>
      </w:r>
      <w:r>
        <w:rPr>
          <w:spacing w:val="25"/>
        </w:rPr>
        <w:t xml:space="preserve"> </w:t>
      </w:r>
      <w:r>
        <w:t>Meloni</w:t>
      </w:r>
      <w:r>
        <w:rPr>
          <w:spacing w:val="25"/>
        </w:rPr>
        <w:t xml:space="preserve"> </w:t>
      </w:r>
      <w:r>
        <w:t>government.</w:t>
      </w:r>
      <w:r>
        <w:rPr>
          <w:spacing w:val="18"/>
        </w:rPr>
        <w:t xml:space="preserve"> </w:t>
      </w:r>
      <w:r>
        <w:t>The</w:t>
      </w:r>
      <w:r>
        <w:rPr>
          <w:spacing w:val="23"/>
        </w:rPr>
        <w:t xml:space="preserve"> </w:t>
      </w:r>
      <w:r>
        <w:t>aim</w:t>
      </w:r>
      <w:r>
        <w:rPr>
          <w:spacing w:val="26"/>
        </w:rPr>
        <w:t xml:space="preserve"> </w:t>
      </w:r>
      <w:r>
        <w:t>is</w:t>
      </w:r>
      <w:r>
        <w:rPr>
          <w:spacing w:val="24"/>
        </w:rPr>
        <w:t xml:space="preserve"> </w:t>
      </w:r>
      <w:r>
        <w:t>to</w:t>
      </w:r>
      <w:r>
        <w:rPr>
          <w:spacing w:val="26"/>
        </w:rPr>
        <w:t xml:space="preserve"> </w:t>
      </w:r>
      <w:r>
        <w:t>create</w:t>
      </w:r>
      <w:r>
        <w:rPr>
          <w:spacing w:val="25"/>
        </w:rPr>
        <w:t xml:space="preserve"> </w:t>
      </w:r>
      <w:r>
        <w:t>the</w:t>
      </w:r>
      <w:r>
        <w:rPr>
          <w:spacing w:val="25"/>
        </w:rPr>
        <w:t xml:space="preserve"> </w:t>
      </w:r>
      <w:r>
        <w:t>conditions</w:t>
      </w:r>
      <w:r>
        <w:rPr>
          <w:spacing w:val="25"/>
        </w:rPr>
        <w:t xml:space="preserve"> </w:t>
      </w:r>
      <w:r>
        <w:t>for</w:t>
      </w:r>
      <w:r>
        <w:rPr>
          <w:spacing w:val="26"/>
        </w:rPr>
        <w:t xml:space="preserve"> </w:t>
      </w:r>
      <w:r>
        <w:t>two</w:t>
      </w:r>
      <w:r>
        <w:rPr>
          <w:spacing w:val="26"/>
        </w:rPr>
        <w:t xml:space="preserve"> </w:t>
      </w:r>
      <w:r>
        <w:t>important</w:t>
      </w:r>
      <w:r>
        <w:rPr>
          <w:spacing w:val="25"/>
        </w:rPr>
        <w:t xml:space="preserve"> </w:t>
      </w:r>
      <w:r>
        <w:t>internal reforms:</w:t>
      </w:r>
      <w:r>
        <w:rPr>
          <w:spacing w:val="19"/>
        </w:rPr>
        <w:t xml:space="preserve"> </w:t>
      </w:r>
      <w:r>
        <w:t>one concerning</w:t>
      </w:r>
      <w:r>
        <w:rPr>
          <w:spacing w:val="20"/>
        </w:rPr>
        <w:t xml:space="preserve"> </w:t>
      </w:r>
      <w:r>
        <w:t>the careers</w:t>
      </w:r>
      <w:r>
        <w:rPr>
          <w:spacing w:val="19"/>
        </w:rPr>
        <w:t xml:space="preserve"> </w:t>
      </w:r>
      <w:r>
        <w:t>of</w:t>
      </w:r>
      <w:r>
        <w:rPr>
          <w:spacing w:val="20"/>
        </w:rPr>
        <w:t xml:space="preserve"> </w:t>
      </w:r>
      <w:r>
        <w:t>magistrates,</w:t>
      </w:r>
      <w:r>
        <w:rPr>
          <w:spacing w:val="20"/>
        </w:rPr>
        <w:t xml:space="preserve"> </w:t>
      </w:r>
      <w:r>
        <w:t>framed</w:t>
      </w:r>
      <w:r>
        <w:rPr>
          <w:spacing w:val="20"/>
        </w:rPr>
        <w:t xml:space="preserve"> </w:t>
      </w:r>
      <w:r>
        <w:t>as</w:t>
      </w:r>
      <w:r>
        <w:rPr>
          <w:spacing w:val="19"/>
        </w:rPr>
        <w:t xml:space="preserve"> </w:t>
      </w:r>
      <w:r>
        <w:t>a</w:t>
      </w:r>
      <w:r>
        <w:rPr>
          <w:spacing w:val="20"/>
        </w:rPr>
        <w:t xml:space="preserve"> </w:t>
      </w:r>
      <w:r>
        <w:t>response</w:t>
      </w:r>
      <w:r>
        <w:rPr>
          <w:spacing w:val="20"/>
        </w:rPr>
        <w:t xml:space="preserve"> </w:t>
      </w:r>
      <w:r>
        <w:t>to</w:t>
      </w:r>
      <w:r>
        <w:rPr>
          <w:spacing w:val="20"/>
        </w:rPr>
        <w:t xml:space="preserve"> </w:t>
      </w:r>
      <w:r>
        <w:t>the</w:t>
      </w:r>
      <w:r>
        <w:rPr>
          <w:spacing w:val="20"/>
        </w:rPr>
        <w:t xml:space="preserve"> </w:t>
      </w:r>
      <w:r>
        <w:t>so-called</w:t>
      </w:r>
      <w:r>
        <w:rPr>
          <w:spacing w:val="20"/>
        </w:rPr>
        <w:t xml:space="preserve"> </w:t>
      </w:r>
      <w:r>
        <w:t>'left-wing</w:t>
      </w:r>
      <w:r>
        <w:rPr>
          <w:spacing w:val="20"/>
        </w:rPr>
        <w:t xml:space="preserve"> </w:t>
      </w:r>
      <w:r>
        <w:t>magistrates',</w:t>
      </w:r>
      <w:r>
        <w:rPr>
          <w:spacing w:val="20"/>
        </w:rPr>
        <w:t xml:space="preserve"> </w:t>
      </w:r>
      <w:r>
        <w:t>and another</w:t>
      </w:r>
      <w:r>
        <w:rPr>
          <w:spacing w:val="-1"/>
        </w:rPr>
        <w:t xml:space="preserve"> </w:t>
      </w:r>
      <w:r>
        <w:t>that concentrates</w:t>
      </w:r>
      <w:r>
        <w:rPr>
          <w:spacing w:val="-3"/>
        </w:rPr>
        <w:t xml:space="preserve"> </w:t>
      </w:r>
      <w:r>
        <w:t>greater executive</w:t>
      </w:r>
      <w:r>
        <w:rPr>
          <w:spacing w:val="-2"/>
        </w:rPr>
        <w:t xml:space="preserve"> </w:t>
      </w:r>
      <w:r>
        <w:t>power at</w:t>
      </w:r>
      <w:r>
        <w:rPr>
          <w:spacing w:val="-2"/>
        </w:rPr>
        <w:t xml:space="preserve"> </w:t>
      </w:r>
      <w:r>
        <w:t>the expense of</w:t>
      </w:r>
      <w:r>
        <w:rPr>
          <w:spacing w:val="-1"/>
        </w:rPr>
        <w:t xml:space="preserve"> </w:t>
      </w:r>
      <w:r>
        <w:t>Parliament, which</w:t>
      </w:r>
      <w:r>
        <w:rPr>
          <w:spacing w:val="-1"/>
        </w:rPr>
        <w:t xml:space="preserve"> </w:t>
      </w:r>
      <w:r>
        <w:t>is</w:t>
      </w:r>
      <w:r>
        <w:rPr>
          <w:spacing w:val="-1"/>
        </w:rPr>
        <w:t xml:space="preserve"> </w:t>
      </w:r>
      <w:r>
        <w:t>increasingly being</w:t>
      </w:r>
      <w:r>
        <w:rPr>
          <w:spacing w:val="-1"/>
        </w:rPr>
        <w:t xml:space="preserve"> </w:t>
      </w:r>
      <w:r>
        <w:t>bypassed</w:t>
      </w:r>
      <w:r>
        <w:rPr>
          <w:spacing w:val="-1"/>
        </w:rPr>
        <w:t xml:space="preserve"> </w:t>
      </w:r>
      <w:r>
        <w:t>on the pretext</w:t>
      </w:r>
      <w:r>
        <w:rPr>
          <w:spacing w:val="-4"/>
        </w:rPr>
        <w:t xml:space="preserve"> </w:t>
      </w:r>
      <w:r>
        <w:t>of urgency.</w:t>
      </w:r>
      <w:r>
        <w:rPr>
          <w:spacing w:val="-5"/>
        </w:rPr>
        <w:t xml:space="preserve"> </w:t>
      </w:r>
      <w:r>
        <w:t>The ultimate aim is</w:t>
      </w:r>
      <w:r>
        <w:rPr>
          <w:spacing w:val="-2"/>
        </w:rPr>
        <w:t xml:space="preserve"> </w:t>
      </w:r>
      <w:r>
        <w:t>to reinforce the constitutional</w:t>
      </w:r>
      <w:r>
        <w:rPr>
          <w:spacing w:val="-1"/>
        </w:rPr>
        <w:t xml:space="preserve"> </w:t>
      </w:r>
      <w:r>
        <w:t>reforms</w:t>
      </w:r>
      <w:r>
        <w:rPr>
          <w:spacing w:val="-2"/>
        </w:rPr>
        <w:t xml:space="preserve"> </w:t>
      </w:r>
      <w:r>
        <w:t>that</w:t>
      </w:r>
      <w:r>
        <w:rPr>
          <w:spacing w:val="-1"/>
        </w:rPr>
        <w:t xml:space="preserve"> </w:t>
      </w:r>
      <w:r>
        <w:t>would significantly strengthen the authority of the Prime Minister and weaken the role of the President of the Republic.</w:t>
      </w:r>
    </w:p>
    <w:p w14:paraId="0659FA2D" w14:textId="77777777" w:rsidR="00972E99" w:rsidRDefault="00000000">
      <w:pPr>
        <w:pStyle w:val="Titolo1"/>
        <w:spacing w:before="229"/>
      </w:pPr>
      <w:r>
        <w:t>THE</w:t>
      </w:r>
      <w:r>
        <w:rPr>
          <w:spacing w:val="-8"/>
        </w:rPr>
        <w:t xml:space="preserve"> </w:t>
      </w:r>
      <w:r>
        <w:t>NEW</w:t>
      </w:r>
      <w:r>
        <w:rPr>
          <w:spacing w:val="-7"/>
        </w:rPr>
        <w:t xml:space="preserve"> </w:t>
      </w:r>
      <w:r>
        <w:rPr>
          <w:spacing w:val="-2"/>
        </w:rPr>
        <w:t>EMIGRATIONS.</w:t>
      </w:r>
    </w:p>
    <w:p w14:paraId="44DF54E8" w14:textId="77777777" w:rsidR="00972E99" w:rsidRDefault="00000000">
      <w:pPr>
        <w:pStyle w:val="Corpotesto"/>
        <w:spacing w:before="1"/>
        <w:ind w:right="137"/>
      </w:pPr>
      <w:r>
        <w:t>According</w:t>
      </w:r>
      <w:r>
        <w:rPr>
          <w:spacing w:val="-3"/>
        </w:rPr>
        <w:t xml:space="preserve"> </w:t>
      </w:r>
      <w:r>
        <w:t>to</w:t>
      </w:r>
      <w:r>
        <w:rPr>
          <w:spacing w:val="-4"/>
        </w:rPr>
        <w:t xml:space="preserve"> </w:t>
      </w:r>
      <w:r>
        <w:t>recent</w:t>
      </w:r>
      <w:r>
        <w:rPr>
          <w:spacing w:val="-5"/>
        </w:rPr>
        <w:t xml:space="preserve"> </w:t>
      </w:r>
      <w:r>
        <w:t>trends,</w:t>
      </w:r>
      <w:r>
        <w:rPr>
          <w:spacing w:val="-4"/>
        </w:rPr>
        <w:t xml:space="preserve"> </w:t>
      </w:r>
      <w:r>
        <w:t>Italy's</w:t>
      </w:r>
      <w:r>
        <w:rPr>
          <w:spacing w:val="-3"/>
        </w:rPr>
        <w:t xml:space="preserve"> </w:t>
      </w:r>
      <w:r>
        <w:t>real</w:t>
      </w:r>
      <w:r>
        <w:rPr>
          <w:spacing w:val="-3"/>
        </w:rPr>
        <w:t xml:space="preserve"> </w:t>
      </w:r>
      <w:r>
        <w:t>emergency</w:t>
      </w:r>
      <w:r>
        <w:rPr>
          <w:spacing w:val="-3"/>
        </w:rPr>
        <w:t xml:space="preserve"> </w:t>
      </w:r>
      <w:r>
        <w:t>in</w:t>
      </w:r>
      <w:r>
        <w:rPr>
          <w:spacing w:val="-4"/>
        </w:rPr>
        <w:t xml:space="preserve"> </w:t>
      </w:r>
      <w:r>
        <w:t>recent</w:t>
      </w:r>
      <w:r>
        <w:rPr>
          <w:spacing w:val="-5"/>
        </w:rPr>
        <w:t xml:space="preserve"> </w:t>
      </w:r>
      <w:r>
        <w:t>years</w:t>
      </w:r>
      <w:r>
        <w:rPr>
          <w:spacing w:val="-3"/>
        </w:rPr>
        <w:t xml:space="preserve"> </w:t>
      </w:r>
      <w:r>
        <w:t>has</w:t>
      </w:r>
      <w:r>
        <w:rPr>
          <w:spacing w:val="-3"/>
        </w:rPr>
        <w:t xml:space="preserve"> </w:t>
      </w:r>
      <w:r>
        <w:t>been</w:t>
      </w:r>
      <w:r>
        <w:rPr>
          <w:spacing w:val="-1"/>
        </w:rPr>
        <w:t xml:space="preserve"> </w:t>
      </w:r>
      <w:r>
        <w:t>the</w:t>
      </w:r>
      <w:r>
        <w:rPr>
          <w:spacing w:val="-4"/>
        </w:rPr>
        <w:t xml:space="preserve"> </w:t>
      </w:r>
      <w:r>
        <w:t>growing</w:t>
      </w:r>
      <w:r>
        <w:rPr>
          <w:spacing w:val="-3"/>
        </w:rPr>
        <w:t xml:space="preserve"> </w:t>
      </w:r>
      <w:r>
        <w:t>number</w:t>
      </w:r>
      <w:r>
        <w:rPr>
          <w:spacing w:val="-3"/>
        </w:rPr>
        <w:t xml:space="preserve"> </w:t>
      </w:r>
      <w:r>
        <w:t>of</w:t>
      </w:r>
      <w:r>
        <w:rPr>
          <w:spacing w:val="-4"/>
        </w:rPr>
        <w:t xml:space="preserve"> </w:t>
      </w:r>
      <w:r>
        <w:t>young</w:t>
      </w:r>
      <w:r>
        <w:rPr>
          <w:spacing w:val="-3"/>
        </w:rPr>
        <w:t xml:space="preserve"> </w:t>
      </w:r>
      <w:r>
        <w:t>Italians</w:t>
      </w:r>
      <w:r>
        <w:rPr>
          <w:spacing w:val="-3"/>
        </w:rPr>
        <w:t xml:space="preserve"> </w:t>
      </w:r>
      <w:r>
        <w:t>leaving the country, a</w:t>
      </w:r>
      <w:r>
        <w:rPr>
          <w:spacing w:val="-2"/>
        </w:rPr>
        <w:t xml:space="preserve"> </w:t>
      </w:r>
      <w:r>
        <w:t>problem that even the government is</w:t>
      </w:r>
      <w:r>
        <w:rPr>
          <w:spacing w:val="-1"/>
        </w:rPr>
        <w:t xml:space="preserve"> </w:t>
      </w:r>
      <w:r>
        <w:t>struggling to address. Italy's</w:t>
      </w:r>
      <w:r>
        <w:rPr>
          <w:spacing w:val="-1"/>
        </w:rPr>
        <w:t xml:space="preserve"> </w:t>
      </w:r>
      <w:r>
        <w:t>youth population is</w:t>
      </w:r>
      <w:r>
        <w:rPr>
          <w:spacing w:val="-1"/>
        </w:rPr>
        <w:t xml:space="preserve"> </w:t>
      </w:r>
      <w:r>
        <w:t xml:space="preserve">shrinking and many are 'fleeing' abroad. The challenge is to implement a pro-natalist policy that deliberately excludes the 'new Italians' - </w:t>
      </w:r>
      <w:r>
        <w:rPr>
          <w:spacing w:val="-2"/>
        </w:rPr>
        <w:t>children</w:t>
      </w:r>
      <w:r>
        <w:rPr>
          <w:spacing w:val="-5"/>
        </w:rPr>
        <w:t xml:space="preserve"> </w:t>
      </w:r>
      <w:r>
        <w:rPr>
          <w:spacing w:val="-2"/>
        </w:rPr>
        <w:t>of</w:t>
      </w:r>
      <w:r>
        <w:rPr>
          <w:spacing w:val="-5"/>
        </w:rPr>
        <w:t xml:space="preserve"> </w:t>
      </w:r>
      <w:r>
        <w:rPr>
          <w:spacing w:val="-2"/>
        </w:rPr>
        <w:t>immigrants</w:t>
      </w:r>
      <w:r>
        <w:rPr>
          <w:spacing w:val="-5"/>
        </w:rPr>
        <w:t xml:space="preserve"> </w:t>
      </w:r>
      <w:r>
        <w:rPr>
          <w:spacing w:val="-2"/>
        </w:rPr>
        <w:t>born</w:t>
      </w:r>
      <w:r>
        <w:rPr>
          <w:spacing w:val="-5"/>
        </w:rPr>
        <w:t xml:space="preserve"> </w:t>
      </w:r>
      <w:r>
        <w:rPr>
          <w:spacing w:val="-2"/>
        </w:rPr>
        <w:t>in</w:t>
      </w:r>
      <w:r>
        <w:rPr>
          <w:spacing w:val="-8"/>
        </w:rPr>
        <w:t xml:space="preserve"> </w:t>
      </w:r>
      <w:r>
        <w:rPr>
          <w:spacing w:val="-2"/>
        </w:rPr>
        <w:t>the</w:t>
      </w:r>
      <w:r>
        <w:rPr>
          <w:spacing w:val="-3"/>
        </w:rPr>
        <w:t xml:space="preserve"> </w:t>
      </w:r>
      <w:r>
        <w:rPr>
          <w:spacing w:val="-2"/>
        </w:rPr>
        <w:t>country</w:t>
      </w:r>
      <w:r>
        <w:rPr>
          <w:spacing w:val="-1"/>
        </w:rPr>
        <w:t xml:space="preserve"> </w:t>
      </w:r>
      <w:r>
        <w:rPr>
          <w:spacing w:val="-2"/>
        </w:rPr>
        <w:t>-</w:t>
      </w:r>
      <w:r>
        <w:rPr>
          <w:spacing w:val="-5"/>
        </w:rPr>
        <w:t xml:space="preserve"> </w:t>
      </w:r>
      <w:r>
        <w:rPr>
          <w:spacing w:val="-2"/>
        </w:rPr>
        <w:t>who,</w:t>
      </w:r>
      <w:r>
        <w:rPr>
          <w:spacing w:val="-6"/>
        </w:rPr>
        <w:t xml:space="preserve"> </w:t>
      </w:r>
      <w:r>
        <w:rPr>
          <w:spacing w:val="-2"/>
        </w:rPr>
        <w:t>as</w:t>
      </w:r>
      <w:r>
        <w:rPr>
          <w:spacing w:val="-4"/>
        </w:rPr>
        <w:t xml:space="preserve"> </w:t>
      </w:r>
      <w:r>
        <w:rPr>
          <w:spacing w:val="-2"/>
        </w:rPr>
        <w:t>legal</w:t>
      </w:r>
      <w:r>
        <w:rPr>
          <w:spacing w:val="-3"/>
        </w:rPr>
        <w:t xml:space="preserve"> </w:t>
      </w:r>
      <w:r>
        <w:rPr>
          <w:spacing w:val="-2"/>
        </w:rPr>
        <w:t>workers,</w:t>
      </w:r>
      <w:r>
        <w:rPr>
          <w:spacing w:val="-4"/>
        </w:rPr>
        <w:t xml:space="preserve"> </w:t>
      </w:r>
      <w:r>
        <w:rPr>
          <w:spacing w:val="-2"/>
        </w:rPr>
        <w:t>could</w:t>
      </w:r>
      <w:r>
        <w:rPr>
          <w:spacing w:val="-5"/>
        </w:rPr>
        <w:t xml:space="preserve"> </w:t>
      </w:r>
      <w:r>
        <w:rPr>
          <w:spacing w:val="-2"/>
        </w:rPr>
        <w:t>help</w:t>
      </w:r>
      <w:r>
        <w:rPr>
          <w:spacing w:val="-5"/>
        </w:rPr>
        <w:t xml:space="preserve"> </w:t>
      </w:r>
      <w:r>
        <w:rPr>
          <w:spacing w:val="-2"/>
        </w:rPr>
        <w:t>support</w:t>
      </w:r>
      <w:r>
        <w:rPr>
          <w:spacing w:val="-5"/>
        </w:rPr>
        <w:t xml:space="preserve"> </w:t>
      </w:r>
      <w:r>
        <w:rPr>
          <w:spacing w:val="-2"/>
        </w:rPr>
        <w:t>the</w:t>
      </w:r>
      <w:r>
        <w:rPr>
          <w:spacing w:val="-6"/>
        </w:rPr>
        <w:t xml:space="preserve"> </w:t>
      </w:r>
      <w:r>
        <w:rPr>
          <w:spacing w:val="-2"/>
        </w:rPr>
        <w:t>national</w:t>
      </w:r>
      <w:r>
        <w:rPr>
          <w:spacing w:val="-4"/>
        </w:rPr>
        <w:t xml:space="preserve"> </w:t>
      </w:r>
      <w:r>
        <w:rPr>
          <w:spacing w:val="-2"/>
        </w:rPr>
        <w:t>pension</w:t>
      </w:r>
      <w:r>
        <w:rPr>
          <w:spacing w:val="-3"/>
        </w:rPr>
        <w:t xml:space="preserve"> </w:t>
      </w:r>
      <w:r>
        <w:rPr>
          <w:spacing w:val="-2"/>
        </w:rPr>
        <w:t>system</w:t>
      </w:r>
      <w:r>
        <w:rPr>
          <w:spacing w:val="-5"/>
        </w:rPr>
        <w:t xml:space="preserve"> </w:t>
      </w:r>
      <w:r>
        <w:rPr>
          <w:spacing w:val="-2"/>
        </w:rPr>
        <w:t>(INPS).</w:t>
      </w:r>
    </w:p>
    <w:p w14:paraId="46C929D6" w14:textId="77777777" w:rsidR="00972E99" w:rsidRDefault="00000000">
      <w:pPr>
        <w:pStyle w:val="Corpotesto"/>
        <w:spacing w:before="1"/>
        <w:ind w:left="0"/>
        <w:jc w:val="left"/>
        <w:rPr>
          <w:sz w:val="11"/>
        </w:rPr>
      </w:pPr>
      <w:r>
        <w:rPr>
          <w:noProof/>
          <w:sz w:val="11"/>
        </w:rPr>
        <w:drawing>
          <wp:anchor distT="0" distB="0" distL="0" distR="0" simplePos="0" relativeHeight="487592448" behindDoc="1" locked="0" layoutInCell="1" allowOverlap="1" wp14:anchorId="1A9BF157" wp14:editId="6B864AE7">
            <wp:simplePos x="0" y="0"/>
            <wp:positionH relativeFrom="page">
              <wp:posOffset>842492</wp:posOffset>
            </wp:positionH>
            <wp:positionV relativeFrom="paragraph">
              <wp:posOffset>96444</wp:posOffset>
            </wp:positionV>
            <wp:extent cx="5808717" cy="2935604"/>
            <wp:effectExtent l="0" t="0" r="0" b="0"/>
            <wp:wrapTopAndBottom/>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16" cstate="print"/>
                    <a:stretch>
                      <a:fillRect/>
                    </a:stretch>
                  </pic:blipFill>
                  <pic:spPr>
                    <a:xfrm>
                      <a:off x="0" y="0"/>
                      <a:ext cx="5808717" cy="2935604"/>
                    </a:xfrm>
                    <a:prstGeom prst="rect">
                      <a:avLst/>
                    </a:prstGeom>
                  </pic:spPr>
                </pic:pic>
              </a:graphicData>
            </a:graphic>
          </wp:anchor>
        </w:drawing>
      </w:r>
    </w:p>
    <w:p w14:paraId="2E56E39D" w14:textId="77777777" w:rsidR="00972E99" w:rsidRDefault="00972E99">
      <w:pPr>
        <w:pStyle w:val="Corpotesto"/>
        <w:spacing w:before="119"/>
        <w:ind w:left="0"/>
        <w:jc w:val="left"/>
      </w:pPr>
    </w:p>
    <w:p w14:paraId="5666D4F3" w14:textId="77777777" w:rsidR="00972E99" w:rsidRDefault="00000000">
      <w:pPr>
        <w:pStyle w:val="Corpotesto"/>
      </w:pPr>
      <w:r>
        <w:t>The</w:t>
      </w:r>
      <w:r>
        <w:rPr>
          <w:spacing w:val="-7"/>
        </w:rPr>
        <w:t xml:space="preserve"> </w:t>
      </w:r>
      <w:r>
        <w:t>evolution</w:t>
      </w:r>
      <w:r>
        <w:rPr>
          <w:spacing w:val="-3"/>
        </w:rPr>
        <w:t xml:space="preserve"> </w:t>
      </w:r>
      <w:r>
        <w:t>over</w:t>
      </w:r>
      <w:r>
        <w:rPr>
          <w:spacing w:val="-3"/>
        </w:rPr>
        <w:t xml:space="preserve"> </w:t>
      </w:r>
      <w:r>
        <w:t>the</w:t>
      </w:r>
      <w:r>
        <w:rPr>
          <w:spacing w:val="-7"/>
        </w:rPr>
        <w:t xml:space="preserve"> </w:t>
      </w:r>
      <w:r>
        <w:t>years</w:t>
      </w:r>
      <w:r>
        <w:rPr>
          <w:spacing w:val="-5"/>
        </w:rPr>
        <w:t xml:space="preserve"> </w:t>
      </w:r>
      <w:r>
        <w:t>of</w:t>
      </w:r>
      <w:r>
        <w:rPr>
          <w:spacing w:val="-4"/>
        </w:rPr>
        <w:t xml:space="preserve"> </w:t>
      </w:r>
      <w:r>
        <w:t>the</w:t>
      </w:r>
      <w:r>
        <w:rPr>
          <w:spacing w:val="-4"/>
        </w:rPr>
        <w:t xml:space="preserve"> </w:t>
      </w:r>
      <w:r>
        <w:t>number</w:t>
      </w:r>
      <w:r>
        <w:rPr>
          <w:spacing w:val="-6"/>
        </w:rPr>
        <w:t xml:space="preserve"> </w:t>
      </w:r>
      <w:r>
        <w:t>of</w:t>
      </w:r>
      <w:r>
        <w:rPr>
          <w:spacing w:val="-12"/>
        </w:rPr>
        <w:t xml:space="preserve"> </w:t>
      </w:r>
      <w:r>
        <w:t>AIRE</w:t>
      </w:r>
      <w:r>
        <w:rPr>
          <w:spacing w:val="-4"/>
        </w:rPr>
        <w:t xml:space="preserve"> </w:t>
      </w:r>
      <w:r>
        <w:t>members</w:t>
      </w:r>
      <w:r>
        <w:rPr>
          <w:spacing w:val="-6"/>
        </w:rPr>
        <w:t xml:space="preserve"> </w:t>
      </w:r>
      <w:r>
        <w:t>(in</w:t>
      </w:r>
      <w:r>
        <w:rPr>
          <w:spacing w:val="-3"/>
        </w:rPr>
        <w:t xml:space="preserve"> </w:t>
      </w:r>
      <w:r>
        <w:t>thousands)</w:t>
      </w:r>
      <w:r>
        <w:rPr>
          <w:spacing w:val="-6"/>
        </w:rPr>
        <w:t xml:space="preserve"> </w:t>
      </w:r>
      <w:r>
        <w:rPr>
          <w:spacing w:val="-2"/>
        </w:rPr>
        <w:t>(Wikipedia)</w:t>
      </w:r>
    </w:p>
    <w:p w14:paraId="42046317" w14:textId="77777777" w:rsidR="00972E99" w:rsidRDefault="00000000">
      <w:pPr>
        <w:pStyle w:val="Corpotesto"/>
        <w:spacing w:before="229"/>
        <w:ind w:right="138"/>
      </w:pPr>
      <w:r>
        <w:t>This</w:t>
      </w:r>
      <w:r>
        <w:rPr>
          <w:spacing w:val="-4"/>
        </w:rPr>
        <w:t xml:space="preserve"> </w:t>
      </w:r>
      <w:r>
        <w:t>ideological</w:t>
      </w:r>
      <w:r>
        <w:rPr>
          <w:spacing w:val="-5"/>
        </w:rPr>
        <w:t xml:space="preserve"> </w:t>
      </w:r>
      <w:r>
        <w:t>approach</w:t>
      </w:r>
      <w:r>
        <w:rPr>
          <w:spacing w:val="-4"/>
        </w:rPr>
        <w:t xml:space="preserve"> </w:t>
      </w:r>
      <w:r>
        <w:t>reflects</w:t>
      </w:r>
      <w:r>
        <w:rPr>
          <w:spacing w:val="-4"/>
        </w:rPr>
        <w:t xml:space="preserve"> </w:t>
      </w:r>
      <w:r>
        <w:t>the</w:t>
      </w:r>
      <w:r>
        <w:rPr>
          <w:spacing w:val="-4"/>
        </w:rPr>
        <w:t xml:space="preserve"> </w:t>
      </w:r>
      <w:r>
        <w:t>political</w:t>
      </w:r>
      <w:r>
        <w:rPr>
          <w:spacing w:val="-4"/>
        </w:rPr>
        <w:t xml:space="preserve"> </w:t>
      </w:r>
      <w:r>
        <w:t>evolution</w:t>
      </w:r>
      <w:r>
        <w:rPr>
          <w:spacing w:val="-3"/>
        </w:rPr>
        <w:t xml:space="preserve"> </w:t>
      </w:r>
      <w:r>
        <w:t>of</w:t>
      </w:r>
      <w:r>
        <w:rPr>
          <w:spacing w:val="-4"/>
        </w:rPr>
        <w:t xml:space="preserve"> </w:t>
      </w:r>
      <w:r>
        <w:t>the</w:t>
      </w:r>
      <w:r>
        <w:rPr>
          <w:spacing w:val="-4"/>
        </w:rPr>
        <w:t xml:space="preserve"> </w:t>
      </w:r>
      <w:r>
        <w:t>League.</w:t>
      </w:r>
      <w:r>
        <w:rPr>
          <w:spacing w:val="-5"/>
        </w:rPr>
        <w:t xml:space="preserve"> </w:t>
      </w:r>
      <w:r>
        <w:t>Born</w:t>
      </w:r>
      <w:r>
        <w:rPr>
          <w:spacing w:val="-3"/>
        </w:rPr>
        <w:t xml:space="preserve"> </w:t>
      </w:r>
      <w:r>
        <w:t>as</w:t>
      </w:r>
      <w:r>
        <w:rPr>
          <w:spacing w:val="-6"/>
        </w:rPr>
        <w:t xml:space="preserve"> </w:t>
      </w:r>
      <w:r>
        <w:t>a</w:t>
      </w:r>
      <w:r>
        <w:rPr>
          <w:spacing w:val="-4"/>
        </w:rPr>
        <w:t xml:space="preserve"> </w:t>
      </w:r>
      <w:r>
        <w:t>regionalist</w:t>
      </w:r>
      <w:r>
        <w:rPr>
          <w:spacing w:val="-4"/>
        </w:rPr>
        <w:t xml:space="preserve"> </w:t>
      </w:r>
      <w:r>
        <w:t>and</w:t>
      </w:r>
      <w:r>
        <w:rPr>
          <w:spacing w:val="-3"/>
        </w:rPr>
        <w:t xml:space="preserve"> </w:t>
      </w:r>
      <w:r>
        <w:t>anti-southern</w:t>
      </w:r>
      <w:r>
        <w:rPr>
          <w:spacing w:val="-4"/>
        </w:rPr>
        <w:t xml:space="preserve"> </w:t>
      </w:r>
      <w:r>
        <w:t>party,</w:t>
      </w:r>
      <w:r>
        <w:rPr>
          <w:spacing w:val="-4"/>
        </w:rPr>
        <w:t xml:space="preserve"> </w:t>
      </w:r>
      <w:r>
        <w:t>the Lega has now adopted an ultra-nationalist and ultra-conservative Catholic identity in order to attract voters</w:t>
      </w:r>
      <w:r>
        <w:rPr>
          <w:spacing w:val="-1"/>
        </w:rPr>
        <w:t xml:space="preserve"> </w:t>
      </w:r>
      <w:r>
        <w:t>mainly from southern</w:t>
      </w:r>
      <w:r>
        <w:rPr>
          <w:spacing w:val="-13"/>
        </w:rPr>
        <w:t xml:space="preserve"> </w:t>
      </w:r>
      <w:r>
        <w:t>Italy.</w:t>
      </w:r>
      <w:r>
        <w:rPr>
          <w:spacing w:val="-12"/>
        </w:rPr>
        <w:t xml:space="preserve"> </w:t>
      </w:r>
      <w:r>
        <w:t>The</w:t>
      </w:r>
      <w:r>
        <w:rPr>
          <w:spacing w:val="-13"/>
        </w:rPr>
        <w:t xml:space="preserve"> </w:t>
      </w:r>
      <w:r>
        <w:t>party</w:t>
      </w:r>
      <w:r>
        <w:rPr>
          <w:spacing w:val="-12"/>
        </w:rPr>
        <w:t xml:space="preserve"> </w:t>
      </w:r>
      <w:r>
        <w:t>has</w:t>
      </w:r>
      <w:r>
        <w:rPr>
          <w:spacing w:val="-13"/>
        </w:rPr>
        <w:t xml:space="preserve"> </w:t>
      </w:r>
      <w:r>
        <w:t>shifted</w:t>
      </w:r>
      <w:r>
        <w:rPr>
          <w:spacing w:val="-12"/>
        </w:rPr>
        <w:t xml:space="preserve"> </w:t>
      </w:r>
      <w:r>
        <w:t>towards</w:t>
      </w:r>
      <w:r>
        <w:rPr>
          <w:spacing w:val="-13"/>
        </w:rPr>
        <w:t xml:space="preserve"> </w:t>
      </w:r>
      <w:r>
        <w:t>promoting</w:t>
      </w:r>
      <w:r>
        <w:rPr>
          <w:spacing w:val="-10"/>
        </w:rPr>
        <w:t xml:space="preserve"> </w:t>
      </w:r>
      <w:r>
        <w:t>a</w:t>
      </w:r>
      <w:r>
        <w:rPr>
          <w:spacing w:val="-13"/>
        </w:rPr>
        <w:t xml:space="preserve"> </w:t>
      </w:r>
      <w:r>
        <w:t>rigid</w:t>
      </w:r>
      <w:r>
        <w:rPr>
          <w:spacing w:val="-10"/>
        </w:rPr>
        <w:t xml:space="preserve"> </w:t>
      </w:r>
      <w:r>
        <w:t>concept</w:t>
      </w:r>
      <w:r>
        <w:rPr>
          <w:spacing w:val="-13"/>
        </w:rPr>
        <w:t xml:space="preserve"> </w:t>
      </w:r>
      <w:r>
        <w:t>of</w:t>
      </w:r>
      <w:r>
        <w:rPr>
          <w:spacing w:val="-12"/>
        </w:rPr>
        <w:t xml:space="preserve"> </w:t>
      </w:r>
      <w:r>
        <w:t>Italian</w:t>
      </w:r>
      <w:r>
        <w:rPr>
          <w:spacing w:val="-11"/>
        </w:rPr>
        <w:t xml:space="preserve"> </w:t>
      </w:r>
      <w:r>
        <w:t>identity,</w:t>
      </w:r>
      <w:r>
        <w:rPr>
          <w:spacing w:val="-11"/>
        </w:rPr>
        <w:t xml:space="preserve"> </w:t>
      </w:r>
      <w:r>
        <w:t>rooted</w:t>
      </w:r>
      <w:r>
        <w:rPr>
          <w:spacing w:val="-11"/>
        </w:rPr>
        <w:t xml:space="preserve"> </w:t>
      </w:r>
      <w:r>
        <w:t>in</w:t>
      </w:r>
      <w:r>
        <w:rPr>
          <w:spacing w:val="-11"/>
        </w:rPr>
        <w:t xml:space="preserve"> </w:t>
      </w:r>
      <w:r>
        <w:t>ethnicity</w:t>
      </w:r>
      <w:r>
        <w:rPr>
          <w:spacing w:val="-11"/>
        </w:rPr>
        <w:t xml:space="preserve"> </w:t>
      </w:r>
      <w:r>
        <w:t>and</w:t>
      </w:r>
      <w:r>
        <w:rPr>
          <w:spacing w:val="-11"/>
        </w:rPr>
        <w:t xml:space="preserve"> </w:t>
      </w:r>
      <w:r>
        <w:t xml:space="preserve">tradition. Like Fratelli </w:t>
      </w:r>
      <w:proofErr w:type="spellStart"/>
      <w:r>
        <w:t>d'Italia</w:t>
      </w:r>
      <w:proofErr w:type="spellEnd"/>
      <w:r>
        <w:t xml:space="preserve">, it </w:t>
      </w:r>
      <w:proofErr w:type="spellStart"/>
      <w:r>
        <w:t>emphasises</w:t>
      </w:r>
      <w:proofErr w:type="spellEnd"/>
      <w:r>
        <w:t xml:space="preserve"> an 'imagined' version of national and Catholic identity. For both parties, allied but competing, the challenge is to capture and divide the anti-immigration electorate, while supporting family values and religious traditions.</w:t>
      </w:r>
    </w:p>
    <w:p w14:paraId="3D5A4A03" w14:textId="77777777" w:rsidR="00972E99" w:rsidRDefault="00000000">
      <w:pPr>
        <w:pStyle w:val="Corpotesto"/>
        <w:ind w:right="137"/>
      </w:pPr>
      <w:r>
        <w:t>Fratelli</w:t>
      </w:r>
      <w:r>
        <w:rPr>
          <w:spacing w:val="-8"/>
        </w:rPr>
        <w:t xml:space="preserve"> </w:t>
      </w:r>
      <w:proofErr w:type="spellStart"/>
      <w:r>
        <w:t>d'Italia</w:t>
      </w:r>
      <w:proofErr w:type="spellEnd"/>
      <w:r>
        <w:t>,</w:t>
      </w:r>
      <w:r>
        <w:rPr>
          <w:spacing w:val="-7"/>
        </w:rPr>
        <w:t xml:space="preserve"> </w:t>
      </w:r>
      <w:r>
        <w:t>however,</w:t>
      </w:r>
      <w:r>
        <w:rPr>
          <w:spacing w:val="-7"/>
        </w:rPr>
        <w:t xml:space="preserve"> </w:t>
      </w:r>
      <w:r>
        <w:t>seems</w:t>
      </w:r>
      <w:r>
        <w:rPr>
          <w:spacing w:val="-9"/>
        </w:rPr>
        <w:t xml:space="preserve"> </w:t>
      </w:r>
      <w:r>
        <w:t>to</w:t>
      </w:r>
      <w:r>
        <w:rPr>
          <w:spacing w:val="-7"/>
        </w:rPr>
        <w:t xml:space="preserve"> </w:t>
      </w:r>
      <w:r>
        <w:t>have</w:t>
      </w:r>
      <w:r>
        <w:rPr>
          <w:spacing w:val="-7"/>
        </w:rPr>
        <w:t xml:space="preserve"> </w:t>
      </w:r>
      <w:r>
        <w:t>greater</w:t>
      </w:r>
      <w:r>
        <w:rPr>
          <w:spacing w:val="-7"/>
        </w:rPr>
        <w:t xml:space="preserve"> </w:t>
      </w:r>
      <w:r>
        <w:t>appeal.</w:t>
      </w:r>
      <w:r>
        <w:rPr>
          <w:spacing w:val="-7"/>
        </w:rPr>
        <w:t xml:space="preserve"> </w:t>
      </w:r>
      <w:r>
        <w:t>It</w:t>
      </w:r>
      <w:r>
        <w:rPr>
          <w:spacing w:val="-8"/>
        </w:rPr>
        <w:t xml:space="preserve"> </w:t>
      </w:r>
      <w:r>
        <w:t>plays</w:t>
      </w:r>
      <w:r>
        <w:rPr>
          <w:spacing w:val="-9"/>
        </w:rPr>
        <w:t xml:space="preserve"> </w:t>
      </w:r>
      <w:r>
        <w:t>on</w:t>
      </w:r>
      <w:r>
        <w:rPr>
          <w:spacing w:val="-7"/>
        </w:rPr>
        <w:t xml:space="preserve"> </w:t>
      </w:r>
      <w:r>
        <w:t>nationalist</w:t>
      </w:r>
      <w:r>
        <w:rPr>
          <w:spacing w:val="-8"/>
        </w:rPr>
        <w:t xml:space="preserve"> </w:t>
      </w:r>
      <w:r>
        <w:t>rhetoric,</w:t>
      </w:r>
      <w:r>
        <w:rPr>
          <w:spacing w:val="-10"/>
        </w:rPr>
        <w:t xml:space="preserve"> </w:t>
      </w:r>
      <w:r>
        <w:t>presenting</w:t>
      </w:r>
      <w:r>
        <w:rPr>
          <w:spacing w:val="-7"/>
        </w:rPr>
        <w:t xml:space="preserve"> </w:t>
      </w:r>
      <w:r>
        <w:t>itself</w:t>
      </w:r>
      <w:r>
        <w:rPr>
          <w:spacing w:val="-7"/>
        </w:rPr>
        <w:t xml:space="preserve"> </w:t>
      </w:r>
      <w:r>
        <w:t>as</w:t>
      </w:r>
      <w:r>
        <w:rPr>
          <w:spacing w:val="-8"/>
        </w:rPr>
        <w:t xml:space="preserve"> </w:t>
      </w:r>
      <w:r>
        <w:t>the</w:t>
      </w:r>
      <w:r>
        <w:rPr>
          <w:spacing w:val="-7"/>
        </w:rPr>
        <w:t xml:space="preserve"> </w:t>
      </w:r>
      <w:r>
        <w:t>party</w:t>
      </w:r>
      <w:r>
        <w:rPr>
          <w:spacing w:val="-7"/>
        </w:rPr>
        <w:t xml:space="preserve"> </w:t>
      </w:r>
      <w:r>
        <w:t xml:space="preserve">of the 'fight for Italy', </w:t>
      </w:r>
      <w:proofErr w:type="spellStart"/>
      <w:r>
        <w:t>emphasising</w:t>
      </w:r>
      <w:proofErr w:type="spellEnd"/>
      <w:r>
        <w:t xml:space="preserve"> a patriotic and combative identity. It also tries to position itself as the defender of social welfare, even though welfare policies continue to decline.</w:t>
      </w:r>
    </w:p>
    <w:p w14:paraId="4BD63B11" w14:textId="77777777" w:rsidR="00972E99" w:rsidRDefault="00000000">
      <w:pPr>
        <w:pStyle w:val="Corpotesto"/>
        <w:spacing w:before="2"/>
        <w:ind w:right="138"/>
      </w:pPr>
      <w:r>
        <w:t xml:space="preserve">Despite their rivalry, the two parties cooperate on some key issues: the detention of migrants in extra-territorial </w:t>
      </w:r>
      <w:proofErr w:type="spellStart"/>
      <w:r>
        <w:t>centres</w:t>
      </w:r>
      <w:proofErr w:type="spellEnd"/>
      <w:r>
        <w:t xml:space="preserve"> such as</w:t>
      </w:r>
      <w:r>
        <w:rPr>
          <w:spacing w:val="-1"/>
        </w:rPr>
        <w:t xml:space="preserve"> </w:t>
      </w:r>
      <w:r>
        <w:t>those in Libya and</w:t>
      </w:r>
      <w:r>
        <w:rPr>
          <w:spacing w:val="-11"/>
        </w:rPr>
        <w:t xml:space="preserve"> </w:t>
      </w:r>
      <w:r>
        <w:t>Albania - a</w:t>
      </w:r>
      <w:r>
        <w:rPr>
          <w:spacing w:val="-2"/>
        </w:rPr>
        <w:t xml:space="preserve"> </w:t>
      </w:r>
      <w:r>
        <w:t>policy</w:t>
      </w:r>
      <w:r>
        <w:rPr>
          <w:spacing w:val="-1"/>
        </w:rPr>
        <w:t xml:space="preserve"> </w:t>
      </w:r>
      <w:r>
        <w:t>that</w:t>
      </w:r>
      <w:r>
        <w:rPr>
          <w:spacing w:val="-1"/>
        </w:rPr>
        <w:t xml:space="preserve"> </w:t>
      </w:r>
      <w:r>
        <w:t>recalls</w:t>
      </w:r>
      <w:r>
        <w:rPr>
          <w:spacing w:val="-1"/>
        </w:rPr>
        <w:t xml:space="preserve"> </w:t>
      </w:r>
      <w:r>
        <w:t>Italy's</w:t>
      </w:r>
      <w:r>
        <w:rPr>
          <w:spacing w:val="-1"/>
        </w:rPr>
        <w:t xml:space="preserve"> </w:t>
      </w:r>
      <w:r>
        <w:t>colonial</w:t>
      </w:r>
      <w:r>
        <w:rPr>
          <w:spacing w:val="-1"/>
        </w:rPr>
        <w:t xml:space="preserve"> </w:t>
      </w:r>
      <w:r>
        <w:t>past - and the promotion of pro-natalist</w:t>
      </w:r>
      <w:r>
        <w:rPr>
          <w:spacing w:val="-1"/>
        </w:rPr>
        <w:t xml:space="preserve"> </w:t>
      </w:r>
      <w:r>
        <w:t>policies that</w:t>
      </w:r>
      <w:r>
        <w:rPr>
          <w:spacing w:val="-2"/>
        </w:rPr>
        <w:t xml:space="preserve"> </w:t>
      </w:r>
      <w:r>
        <w:t>make</w:t>
      </w:r>
      <w:r>
        <w:rPr>
          <w:spacing w:val="-2"/>
        </w:rPr>
        <w:t xml:space="preserve"> </w:t>
      </w:r>
      <w:r>
        <w:t>it</w:t>
      </w:r>
      <w:r>
        <w:rPr>
          <w:spacing w:val="-3"/>
        </w:rPr>
        <w:t xml:space="preserve"> </w:t>
      </w:r>
      <w:r>
        <w:t>even</w:t>
      </w:r>
      <w:r>
        <w:rPr>
          <w:spacing w:val="-3"/>
        </w:rPr>
        <w:t xml:space="preserve"> </w:t>
      </w:r>
      <w:r>
        <w:t>more</w:t>
      </w:r>
      <w:r>
        <w:rPr>
          <w:spacing w:val="-4"/>
        </w:rPr>
        <w:t xml:space="preserve"> </w:t>
      </w:r>
      <w:r>
        <w:t>difficult</w:t>
      </w:r>
      <w:r>
        <w:rPr>
          <w:spacing w:val="-3"/>
        </w:rPr>
        <w:t xml:space="preserve"> </w:t>
      </w:r>
      <w:r>
        <w:t>for</w:t>
      </w:r>
      <w:r>
        <w:rPr>
          <w:spacing w:val="-2"/>
        </w:rPr>
        <w:t xml:space="preserve"> </w:t>
      </w:r>
      <w:r>
        <w:t>children</w:t>
      </w:r>
      <w:r>
        <w:rPr>
          <w:spacing w:val="-1"/>
        </w:rPr>
        <w:t xml:space="preserve"> </w:t>
      </w:r>
      <w:r>
        <w:t>born</w:t>
      </w:r>
      <w:r>
        <w:rPr>
          <w:spacing w:val="-1"/>
        </w:rPr>
        <w:t xml:space="preserve"> </w:t>
      </w:r>
      <w:r>
        <w:t>in</w:t>
      </w:r>
      <w:r>
        <w:rPr>
          <w:spacing w:val="-1"/>
        </w:rPr>
        <w:t xml:space="preserve"> </w:t>
      </w:r>
      <w:r>
        <w:t>Italy</w:t>
      </w:r>
      <w:r>
        <w:rPr>
          <w:spacing w:val="-1"/>
        </w:rPr>
        <w:t xml:space="preserve"> </w:t>
      </w:r>
      <w:r>
        <w:t>to</w:t>
      </w:r>
      <w:r>
        <w:rPr>
          <w:spacing w:val="-4"/>
        </w:rPr>
        <w:t xml:space="preserve"> </w:t>
      </w:r>
      <w:r>
        <w:t>foreign</w:t>
      </w:r>
      <w:r>
        <w:rPr>
          <w:spacing w:val="-3"/>
        </w:rPr>
        <w:t xml:space="preserve"> </w:t>
      </w:r>
      <w:r>
        <w:t>parents</w:t>
      </w:r>
      <w:r>
        <w:rPr>
          <w:spacing w:val="-3"/>
        </w:rPr>
        <w:t xml:space="preserve"> </w:t>
      </w:r>
      <w:r>
        <w:t>to</w:t>
      </w:r>
      <w:r>
        <w:rPr>
          <w:spacing w:val="-1"/>
        </w:rPr>
        <w:t xml:space="preserve"> </w:t>
      </w:r>
      <w:r>
        <w:t>acquire</w:t>
      </w:r>
      <w:r>
        <w:rPr>
          <w:spacing w:val="-2"/>
        </w:rPr>
        <w:t xml:space="preserve"> </w:t>
      </w:r>
      <w:r>
        <w:t>citizenship.</w:t>
      </w:r>
      <w:r>
        <w:rPr>
          <w:spacing w:val="-2"/>
        </w:rPr>
        <w:t xml:space="preserve"> </w:t>
      </w:r>
      <w:r>
        <w:t>Both</w:t>
      </w:r>
      <w:r>
        <w:rPr>
          <w:spacing w:val="-1"/>
        </w:rPr>
        <w:t xml:space="preserve"> </w:t>
      </w:r>
      <w:r>
        <w:t>the</w:t>
      </w:r>
      <w:r>
        <w:rPr>
          <w:spacing w:val="-2"/>
        </w:rPr>
        <w:t xml:space="preserve"> </w:t>
      </w:r>
      <w:r>
        <w:t>Lega</w:t>
      </w:r>
      <w:r>
        <w:rPr>
          <w:spacing w:val="-2"/>
        </w:rPr>
        <w:t xml:space="preserve"> </w:t>
      </w:r>
      <w:r>
        <w:t>and</w:t>
      </w:r>
      <w:r>
        <w:rPr>
          <w:spacing w:val="-3"/>
        </w:rPr>
        <w:t xml:space="preserve"> </w:t>
      </w:r>
      <w:r>
        <w:t xml:space="preserve">the Fratelli </w:t>
      </w:r>
      <w:proofErr w:type="spellStart"/>
      <w:r>
        <w:t>d'Italia</w:t>
      </w:r>
      <w:proofErr w:type="spellEnd"/>
      <w:r>
        <w:t xml:space="preserve"> present themselves as 'close to the people' (populist) and, above all, as in tune with the deep-rooted fears of</w:t>
      </w:r>
      <w:r>
        <w:rPr>
          <w:spacing w:val="-3"/>
        </w:rPr>
        <w:t xml:space="preserve"> </w:t>
      </w:r>
      <w:r>
        <w:t>many</w:t>
      </w:r>
      <w:r>
        <w:rPr>
          <w:spacing w:val="-2"/>
        </w:rPr>
        <w:t xml:space="preserve"> </w:t>
      </w:r>
      <w:r>
        <w:t>Italians.</w:t>
      </w:r>
      <w:r>
        <w:rPr>
          <w:spacing w:val="-3"/>
        </w:rPr>
        <w:t xml:space="preserve"> </w:t>
      </w:r>
      <w:r>
        <w:t>In</w:t>
      </w:r>
      <w:r>
        <w:rPr>
          <w:spacing w:val="-2"/>
        </w:rPr>
        <w:t xml:space="preserve"> </w:t>
      </w:r>
      <w:r>
        <w:t>this</w:t>
      </w:r>
      <w:r>
        <w:rPr>
          <w:spacing w:val="-4"/>
        </w:rPr>
        <w:t xml:space="preserve"> </w:t>
      </w:r>
      <w:r>
        <w:t>political</w:t>
      </w:r>
      <w:r>
        <w:rPr>
          <w:spacing w:val="-4"/>
        </w:rPr>
        <w:t xml:space="preserve"> </w:t>
      </w:r>
      <w:r>
        <w:t>trajectory,</w:t>
      </w:r>
      <w:r>
        <w:rPr>
          <w:spacing w:val="-3"/>
        </w:rPr>
        <w:t xml:space="preserve"> </w:t>
      </w:r>
      <w:r>
        <w:t>the</w:t>
      </w:r>
      <w:r>
        <w:rPr>
          <w:spacing w:val="-3"/>
        </w:rPr>
        <w:t xml:space="preserve"> </w:t>
      </w:r>
      <w:r>
        <w:t>two</w:t>
      </w:r>
      <w:r>
        <w:rPr>
          <w:spacing w:val="-4"/>
        </w:rPr>
        <w:t xml:space="preserve"> </w:t>
      </w:r>
      <w:r>
        <w:t>parties</w:t>
      </w:r>
      <w:r>
        <w:rPr>
          <w:spacing w:val="-4"/>
        </w:rPr>
        <w:t xml:space="preserve"> </w:t>
      </w:r>
      <w:r>
        <w:t>(as</w:t>
      </w:r>
      <w:r>
        <w:rPr>
          <w:spacing w:val="-4"/>
        </w:rPr>
        <w:t xml:space="preserve"> </w:t>
      </w:r>
      <w:r>
        <w:t>well</w:t>
      </w:r>
      <w:r>
        <w:rPr>
          <w:spacing w:val="-4"/>
        </w:rPr>
        <w:t xml:space="preserve"> </w:t>
      </w:r>
      <w:r>
        <w:t>as</w:t>
      </w:r>
      <w:r>
        <w:rPr>
          <w:spacing w:val="-4"/>
        </w:rPr>
        <w:t xml:space="preserve"> </w:t>
      </w:r>
      <w:r>
        <w:t>Forza</w:t>
      </w:r>
      <w:r>
        <w:rPr>
          <w:spacing w:val="-3"/>
        </w:rPr>
        <w:t xml:space="preserve"> </w:t>
      </w:r>
      <w:r>
        <w:t>Italia)</w:t>
      </w:r>
      <w:r>
        <w:rPr>
          <w:spacing w:val="-2"/>
        </w:rPr>
        <w:t xml:space="preserve"> </w:t>
      </w:r>
      <w:r>
        <w:t>have</w:t>
      </w:r>
      <w:r>
        <w:rPr>
          <w:spacing w:val="-3"/>
        </w:rPr>
        <w:t xml:space="preserve"> </w:t>
      </w:r>
      <w:r>
        <w:t>also</w:t>
      </w:r>
      <w:r>
        <w:rPr>
          <w:spacing w:val="-2"/>
        </w:rPr>
        <w:t xml:space="preserve"> </w:t>
      </w:r>
      <w:r>
        <w:t>united</w:t>
      </w:r>
      <w:r>
        <w:rPr>
          <w:spacing w:val="-2"/>
        </w:rPr>
        <w:t xml:space="preserve"> </w:t>
      </w:r>
      <w:r>
        <w:t>in</w:t>
      </w:r>
      <w:r>
        <w:rPr>
          <w:spacing w:val="-5"/>
        </w:rPr>
        <w:t xml:space="preserve"> </w:t>
      </w:r>
      <w:r>
        <w:t>a</w:t>
      </w:r>
      <w:r>
        <w:rPr>
          <w:spacing w:val="-3"/>
        </w:rPr>
        <w:t xml:space="preserve"> </w:t>
      </w:r>
      <w:r>
        <w:t>sensational</w:t>
      </w:r>
      <w:r>
        <w:rPr>
          <w:spacing w:val="-3"/>
        </w:rPr>
        <w:t xml:space="preserve"> </w:t>
      </w:r>
      <w:r>
        <w:t>case such as the arrest of</w:t>
      </w:r>
      <w:r>
        <w:rPr>
          <w:spacing w:val="-1"/>
        </w:rPr>
        <w:t xml:space="preserve"> </w:t>
      </w:r>
      <w:r>
        <w:t xml:space="preserve">Almasri. This link was further strengthened in January 2025, when Italy released and returned to Libya Najeem </w:t>
      </w:r>
      <w:proofErr w:type="spellStart"/>
      <w:r>
        <w:t>Osema</w:t>
      </w:r>
      <w:proofErr w:type="spellEnd"/>
      <w:r>
        <w:t xml:space="preserve"> Almasri Habish, known as Almasri, the head of the Libyan judicial police. Almasri had been arrested in Turin on the orders of the International Criminal Court (ICC), which accused him of war crimes and crimes against humanity, including torture and ill-treatment in Libyan detention </w:t>
      </w:r>
      <w:proofErr w:type="spellStart"/>
      <w:r>
        <w:t>centres</w:t>
      </w:r>
      <w:proofErr w:type="spellEnd"/>
      <w:r>
        <w:t xml:space="preserve">, in particular </w:t>
      </w:r>
      <w:proofErr w:type="spellStart"/>
      <w:r>
        <w:t>Mitiga</w:t>
      </w:r>
      <w:proofErr w:type="spellEnd"/>
      <w:r>
        <w:t xml:space="preserve"> prison. However, the arrest was not validated due to a 'procedural error': the Turin </w:t>
      </w:r>
      <w:proofErr w:type="spellStart"/>
      <w:r>
        <w:t>Digos</w:t>
      </w:r>
      <w:proofErr w:type="spellEnd"/>
      <w:r>
        <w:t xml:space="preserve"> (Central Directorate for Anti-Crime Services) carried</w:t>
      </w:r>
      <w:r>
        <w:rPr>
          <w:spacing w:val="-6"/>
        </w:rPr>
        <w:t xml:space="preserve"> </w:t>
      </w:r>
      <w:r>
        <w:t>out</w:t>
      </w:r>
      <w:r>
        <w:rPr>
          <w:spacing w:val="-7"/>
        </w:rPr>
        <w:t xml:space="preserve"> </w:t>
      </w:r>
      <w:r>
        <w:t>the</w:t>
      </w:r>
      <w:r>
        <w:rPr>
          <w:spacing w:val="-6"/>
        </w:rPr>
        <w:t xml:space="preserve"> </w:t>
      </w:r>
      <w:r>
        <w:t>arrest</w:t>
      </w:r>
      <w:r>
        <w:rPr>
          <w:spacing w:val="-7"/>
        </w:rPr>
        <w:t xml:space="preserve"> </w:t>
      </w:r>
      <w:r>
        <w:t>without</w:t>
      </w:r>
      <w:r>
        <w:rPr>
          <w:spacing w:val="-7"/>
        </w:rPr>
        <w:t xml:space="preserve"> </w:t>
      </w:r>
      <w:r>
        <w:t>prior</w:t>
      </w:r>
      <w:r>
        <w:rPr>
          <w:spacing w:val="-6"/>
        </w:rPr>
        <w:t xml:space="preserve"> </w:t>
      </w:r>
      <w:proofErr w:type="spellStart"/>
      <w:r>
        <w:t>authorisation</w:t>
      </w:r>
      <w:proofErr w:type="spellEnd"/>
      <w:r>
        <w:rPr>
          <w:spacing w:val="-6"/>
        </w:rPr>
        <w:t xml:space="preserve"> </w:t>
      </w:r>
      <w:r>
        <w:t>from</w:t>
      </w:r>
      <w:r>
        <w:rPr>
          <w:spacing w:val="-6"/>
        </w:rPr>
        <w:t xml:space="preserve"> </w:t>
      </w:r>
      <w:r>
        <w:t>the</w:t>
      </w:r>
      <w:r>
        <w:rPr>
          <w:spacing w:val="-6"/>
        </w:rPr>
        <w:t xml:space="preserve"> </w:t>
      </w:r>
      <w:r>
        <w:t>Ministry</w:t>
      </w:r>
      <w:r>
        <w:rPr>
          <w:spacing w:val="-6"/>
        </w:rPr>
        <w:t xml:space="preserve"> </w:t>
      </w:r>
      <w:r>
        <w:t>of</w:t>
      </w:r>
      <w:r>
        <w:rPr>
          <w:spacing w:val="-6"/>
        </w:rPr>
        <w:t xml:space="preserve"> </w:t>
      </w:r>
      <w:r>
        <w:t>Justice,</w:t>
      </w:r>
      <w:r>
        <w:rPr>
          <w:spacing w:val="-6"/>
        </w:rPr>
        <w:t xml:space="preserve"> </w:t>
      </w:r>
      <w:r>
        <w:t>as</w:t>
      </w:r>
      <w:r>
        <w:rPr>
          <w:spacing w:val="-7"/>
        </w:rPr>
        <w:t xml:space="preserve"> </w:t>
      </w:r>
      <w:r>
        <w:t>required</w:t>
      </w:r>
      <w:r>
        <w:rPr>
          <w:spacing w:val="-5"/>
        </w:rPr>
        <w:t xml:space="preserve"> </w:t>
      </w:r>
      <w:r>
        <w:t>by</w:t>
      </w:r>
      <w:r>
        <w:rPr>
          <w:spacing w:val="-6"/>
        </w:rPr>
        <w:t xml:space="preserve"> </w:t>
      </w:r>
      <w:r>
        <w:t>Italian</w:t>
      </w:r>
      <w:r>
        <w:rPr>
          <w:spacing w:val="-6"/>
        </w:rPr>
        <w:t xml:space="preserve"> </w:t>
      </w:r>
      <w:r>
        <w:t>law</w:t>
      </w:r>
      <w:r>
        <w:rPr>
          <w:spacing w:val="-7"/>
        </w:rPr>
        <w:t xml:space="preserve"> </w:t>
      </w:r>
      <w:r>
        <w:t>in</w:t>
      </w:r>
      <w:r>
        <w:rPr>
          <w:spacing w:val="-6"/>
        </w:rPr>
        <w:t xml:space="preserve"> </w:t>
      </w:r>
      <w:r>
        <w:t>relation</w:t>
      </w:r>
      <w:r>
        <w:rPr>
          <w:spacing w:val="-6"/>
        </w:rPr>
        <w:t xml:space="preserve"> </w:t>
      </w:r>
      <w:r>
        <w:t>to</w:t>
      </w:r>
      <w:r>
        <w:rPr>
          <w:spacing w:val="-6"/>
        </w:rPr>
        <w:t xml:space="preserve"> </w:t>
      </w:r>
      <w:r>
        <w:t>ICC requests.)</w:t>
      </w:r>
      <w:r>
        <w:rPr>
          <w:spacing w:val="-11"/>
        </w:rPr>
        <w:t xml:space="preserve"> </w:t>
      </w:r>
      <w:r>
        <w:t>As a result, the Rome Court of</w:t>
      </w:r>
      <w:r>
        <w:rPr>
          <w:spacing w:val="-11"/>
        </w:rPr>
        <w:t xml:space="preserve"> </w:t>
      </w:r>
      <w:r>
        <w:t>Appeal ordered</w:t>
      </w:r>
      <w:r>
        <w:rPr>
          <w:spacing w:val="-10"/>
        </w:rPr>
        <w:t xml:space="preserve"> </w:t>
      </w:r>
      <w:r>
        <w:t>Almasri's release.</w:t>
      </w:r>
      <w:r>
        <w:rPr>
          <w:spacing w:val="-11"/>
        </w:rPr>
        <w:t xml:space="preserve"> </w:t>
      </w:r>
      <w:r>
        <w:t>Almasri was subsequently returned to Libya</w:t>
      </w:r>
    </w:p>
    <w:p w14:paraId="74A4DD2E" w14:textId="77777777" w:rsidR="00972E99" w:rsidRDefault="00972E99">
      <w:pPr>
        <w:pStyle w:val="Corpotesto"/>
        <w:sectPr w:rsidR="00972E99">
          <w:pgSz w:w="11910" w:h="16840"/>
          <w:pgMar w:top="1580" w:right="992" w:bottom="1280" w:left="992" w:header="291" w:footer="1038" w:gutter="0"/>
          <w:cols w:space="720"/>
        </w:sectPr>
      </w:pPr>
    </w:p>
    <w:p w14:paraId="73C61E07" w14:textId="77777777" w:rsidR="00972E99" w:rsidRDefault="00000000">
      <w:pPr>
        <w:pStyle w:val="Corpotesto"/>
        <w:spacing w:line="20" w:lineRule="exact"/>
        <w:ind w:left="667"/>
        <w:jc w:val="left"/>
        <w:rPr>
          <w:sz w:val="2"/>
        </w:rPr>
      </w:pPr>
      <w:r>
        <w:rPr>
          <w:noProof/>
          <w:sz w:val="2"/>
        </w:rPr>
        <w:lastRenderedPageBreak/>
        <mc:AlternateContent>
          <mc:Choice Requires="wpg">
            <w:drawing>
              <wp:inline distT="0" distB="0" distL="0" distR="0" wp14:anchorId="19F477E1" wp14:editId="52A7C53C">
                <wp:extent cx="5760085" cy="6350"/>
                <wp:effectExtent l="9525" t="0" r="2539" b="3175"/>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0085" cy="6350"/>
                          <a:chOff x="0" y="0"/>
                          <a:chExt cx="5760085" cy="6350"/>
                        </a:xfrm>
                      </wpg:grpSpPr>
                      <wps:wsp>
                        <wps:cNvPr id="33" name="Graphic 33"/>
                        <wps:cNvSpPr/>
                        <wps:spPr>
                          <a:xfrm>
                            <a:off x="0" y="3175"/>
                            <a:ext cx="5760085" cy="1270"/>
                          </a:xfrm>
                          <a:custGeom>
                            <a:avLst/>
                            <a:gdLst/>
                            <a:ahLst/>
                            <a:cxnLst/>
                            <a:rect l="l" t="t" r="r" b="b"/>
                            <a:pathLst>
                              <a:path w="5760085">
                                <a:moveTo>
                                  <a:pt x="0" y="0"/>
                                </a:moveTo>
                                <a:lnTo>
                                  <a:pt x="5759615" y="0"/>
                                </a:lnTo>
                              </a:path>
                            </a:pathLst>
                          </a:custGeom>
                          <a:ln w="6350">
                            <a:solidFill>
                              <a:srgbClr val="628543"/>
                            </a:solidFill>
                            <a:prstDash val="solid"/>
                          </a:ln>
                        </wps:spPr>
                        <wps:bodyPr wrap="square" lIns="0" tIns="0" rIns="0" bIns="0" rtlCol="0">
                          <a:prstTxWarp prst="textNoShape">
                            <a:avLst/>
                          </a:prstTxWarp>
                          <a:noAutofit/>
                        </wps:bodyPr>
                      </wps:wsp>
                    </wpg:wgp>
                  </a:graphicData>
                </a:graphic>
              </wp:inline>
            </w:drawing>
          </mc:Choice>
          <mc:Fallback>
            <w:pict>
              <v:group w14:anchorId="56744129" id="Group 32" o:spid="_x0000_s1026" style="width:453.55pt;height:.5pt;mso-position-horizontal-relative:char;mso-position-vertical-relative:line" coordsize="57600,6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">
                <v:shape id="Graphic 33" o:spid="_x0000_s1027" style="position:absolute;top:31;width:57600;height:13;visibility:visible;mso-wrap-style:square;v-text-anchor:top" coordsize="576008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" path="m,l5759615,e" filled="f" strokecolor="#628543" strokeweight=".5pt">
                  <v:path arrowok="t"/>
                </v:shape>
                <w10:anchorlock/>
              </v:group>
            </w:pict>
          </mc:Fallback>
        </mc:AlternateContent>
      </w:r>
    </w:p>
    <w:p w14:paraId="127AD72D" w14:textId="77777777" w:rsidR="00972E99" w:rsidRDefault="00000000">
      <w:pPr>
        <w:pStyle w:val="Corpotesto"/>
        <w:spacing w:before="127"/>
        <w:ind w:right="152"/>
      </w:pPr>
      <w:r>
        <w:rPr>
          <w:spacing w:val="-2"/>
        </w:rPr>
        <w:t>on</w:t>
      </w:r>
      <w:r>
        <w:rPr>
          <w:spacing w:val="-4"/>
        </w:rPr>
        <w:t xml:space="preserve"> </w:t>
      </w:r>
      <w:r>
        <w:rPr>
          <w:spacing w:val="-2"/>
        </w:rPr>
        <w:t>an</w:t>
      </w:r>
      <w:r>
        <w:rPr>
          <w:spacing w:val="-4"/>
        </w:rPr>
        <w:t xml:space="preserve"> </w:t>
      </w:r>
      <w:r>
        <w:rPr>
          <w:spacing w:val="-2"/>
        </w:rPr>
        <w:t>Italian</w:t>
      </w:r>
      <w:r>
        <w:rPr>
          <w:spacing w:val="-11"/>
        </w:rPr>
        <w:t xml:space="preserve"> </w:t>
      </w:r>
      <w:r>
        <w:rPr>
          <w:spacing w:val="-2"/>
        </w:rPr>
        <w:t>Air Force flight,</w:t>
      </w:r>
      <w:r>
        <w:rPr>
          <w:spacing w:val="-3"/>
        </w:rPr>
        <w:t xml:space="preserve"> </w:t>
      </w:r>
      <w:r>
        <w:rPr>
          <w:spacing w:val="-2"/>
        </w:rPr>
        <w:t>sparking</w:t>
      </w:r>
      <w:r>
        <w:rPr>
          <w:spacing w:val="-4"/>
        </w:rPr>
        <w:t xml:space="preserve"> </w:t>
      </w:r>
      <w:r>
        <w:rPr>
          <w:spacing w:val="-2"/>
        </w:rPr>
        <w:t>criticism from</w:t>
      </w:r>
      <w:r>
        <w:rPr>
          <w:spacing w:val="-4"/>
        </w:rPr>
        <w:t xml:space="preserve"> </w:t>
      </w:r>
      <w:r>
        <w:rPr>
          <w:spacing w:val="-2"/>
        </w:rPr>
        <w:t>the</w:t>
      </w:r>
      <w:r>
        <w:rPr>
          <w:spacing w:val="-3"/>
        </w:rPr>
        <w:t xml:space="preserve"> </w:t>
      </w:r>
      <w:r>
        <w:rPr>
          <w:spacing w:val="-2"/>
        </w:rPr>
        <w:t>political</w:t>
      </w:r>
      <w:r>
        <w:rPr>
          <w:spacing w:val="-3"/>
        </w:rPr>
        <w:t xml:space="preserve"> </w:t>
      </w:r>
      <w:r>
        <w:rPr>
          <w:spacing w:val="-2"/>
        </w:rPr>
        <w:t>opposition and</w:t>
      </w:r>
      <w:r>
        <w:rPr>
          <w:spacing w:val="-4"/>
        </w:rPr>
        <w:t xml:space="preserve"> </w:t>
      </w:r>
      <w:r>
        <w:rPr>
          <w:spacing w:val="-2"/>
        </w:rPr>
        <w:t>human</w:t>
      </w:r>
      <w:r>
        <w:rPr>
          <w:spacing w:val="-4"/>
        </w:rPr>
        <w:t xml:space="preserve"> </w:t>
      </w:r>
      <w:r>
        <w:rPr>
          <w:spacing w:val="-2"/>
        </w:rPr>
        <w:t>rights</w:t>
      </w:r>
      <w:r>
        <w:rPr>
          <w:spacing w:val="-4"/>
        </w:rPr>
        <w:t xml:space="preserve"> </w:t>
      </w:r>
      <w:proofErr w:type="spellStart"/>
      <w:r>
        <w:rPr>
          <w:spacing w:val="-2"/>
        </w:rPr>
        <w:t>organisations</w:t>
      </w:r>
      <w:proofErr w:type="spellEnd"/>
      <w:r>
        <w:rPr>
          <w:spacing w:val="-2"/>
        </w:rPr>
        <w:t>,</w:t>
      </w:r>
      <w:r>
        <w:rPr>
          <w:spacing w:val="-3"/>
        </w:rPr>
        <w:t xml:space="preserve"> </w:t>
      </w:r>
      <w:r>
        <w:rPr>
          <w:spacing w:val="-2"/>
        </w:rPr>
        <w:t xml:space="preserve">who accused </w:t>
      </w:r>
      <w:r>
        <w:t xml:space="preserve">the Italian government of </w:t>
      </w:r>
      <w:proofErr w:type="spellStart"/>
      <w:r>
        <w:t>favouring</w:t>
      </w:r>
      <w:proofErr w:type="spellEnd"/>
      <w:r>
        <w:t xml:space="preserve"> the impunity of an international criminal.</w:t>
      </w:r>
    </w:p>
    <w:p w14:paraId="0D9D8ABB" w14:textId="77777777" w:rsidR="00972E99" w:rsidRDefault="00000000">
      <w:pPr>
        <w:pStyle w:val="Corpotesto"/>
        <w:spacing w:before="1"/>
        <w:ind w:right="145"/>
      </w:pPr>
      <w:r>
        <w:t>The International Criminal Court has asked Italy for clarification regarding the release and repatriation of Almasri, underlining the obligation of member states to cooperate fully with the Court in its investigation and prosecution of international</w:t>
      </w:r>
      <w:r>
        <w:rPr>
          <w:spacing w:val="-11"/>
        </w:rPr>
        <w:t xml:space="preserve"> </w:t>
      </w:r>
      <w:r>
        <w:t>crimes.</w:t>
      </w:r>
      <w:r>
        <w:rPr>
          <w:spacing w:val="-13"/>
        </w:rPr>
        <w:t xml:space="preserve"> </w:t>
      </w:r>
      <w:r>
        <w:t>This</w:t>
      </w:r>
      <w:r>
        <w:rPr>
          <w:spacing w:val="-10"/>
        </w:rPr>
        <w:t xml:space="preserve"> </w:t>
      </w:r>
      <w:r>
        <w:t>case</w:t>
      </w:r>
      <w:r>
        <w:rPr>
          <w:spacing w:val="-9"/>
        </w:rPr>
        <w:t xml:space="preserve"> </w:t>
      </w:r>
      <w:r>
        <w:t>has</w:t>
      </w:r>
      <w:r>
        <w:rPr>
          <w:spacing w:val="-10"/>
        </w:rPr>
        <w:t xml:space="preserve"> </w:t>
      </w:r>
      <w:r>
        <w:t>raised</w:t>
      </w:r>
      <w:r>
        <w:rPr>
          <w:spacing w:val="-8"/>
        </w:rPr>
        <w:t xml:space="preserve"> </w:t>
      </w:r>
      <w:r>
        <w:t>questions</w:t>
      </w:r>
      <w:r>
        <w:rPr>
          <w:spacing w:val="-10"/>
        </w:rPr>
        <w:t xml:space="preserve"> </w:t>
      </w:r>
      <w:r>
        <w:t>about</w:t>
      </w:r>
      <w:r>
        <w:rPr>
          <w:spacing w:val="-9"/>
        </w:rPr>
        <w:t xml:space="preserve"> </w:t>
      </w:r>
      <w:r>
        <w:t>Italy's</w:t>
      </w:r>
      <w:r>
        <w:rPr>
          <w:spacing w:val="-10"/>
        </w:rPr>
        <w:t xml:space="preserve"> </w:t>
      </w:r>
      <w:r>
        <w:t>handling</w:t>
      </w:r>
      <w:r>
        <w:rPr>
          <w:spacing w:val="-10"/>
        </w:rPr>
        <w:t xml:space="preserve"> </w:t>
      </w:r>
      <w:r>
        <w:t>of</w:t>
      </w:r>
      <w:r>
        <w:rPr>
          <w:spacing w:val="-11"/>
        </w:rPr>
        <w:t xml:space="preserve"> </w:t>
      </w:r>
      <w:r>
        <w:t>ICC</w:t>
      </w:r>
      <w:r>
        <w:rPr>
          <w:spacing w:val="-10"/>
        </w:rPr>
        <w:t xml:space="preserve"> </w:t>
      </w:r>
      <w:r>
        <w:t>requests</w:t>
      </w:r>
      <w:r>
        <w:rPr>
          <w:spacing w:val="-10"/>
        </w:rPr>
        <w:t xml:space="preserve"> </w:t>
      </w:r>
      <w:r>
        <w:t>and</w:t>
      </w:r>
      <w:r>
        <w:rPr>
          <w:spacing w:val="-8"/>
        </w:rPr>
        <w:t xml:space="preserve"> </w:t>
      </w:r>
      <w:r>
        <w:t>the</w:t>
      </w:r>
      <w:r>
        <w:rPr>
          <w:spacing w:val="-9"/>
        </w:rPr>
        <w:t xml:space="preserve"> </w:t>
      </w:r>
      <w:r>
        <w:t>implications</w:t>
      </w:r>
      <w:r>
        <w:rPr>
          <w:spacing w:val="-10"/>
        </w:rPr>
        <w:t xml:space="preserve"> </w:t>
      </w:r>
      <w:r>
        <w:t>of</w:t>
      </w:r>
      <w:r>
        <w:rPr>
          <w:spacing w:val="-11"/>
        </w:rPr>
        <w:t xml:space="preserve"> </w:t>
      </w:r>
      <w:r>
        <w:t>bilateral relations with Libya in the context of the fight against human trafficking.</w:t>
      </w:r>
    </w:p>
    <w:p w14:paraId="6FDFCFF1" w14:textId="77777777" w:rsidR="00972E99" w:rsidRDefault="00972E99">
      <w:pPr>
        <w:pStyle w:val="Corpotesto"/>
        <w:ind w:left="0"/>
        <w:jc w:val="left"/>
      </w:pPr>
    </w:p>
    <w:p w14:paraId="7839509A" w14:textId="77777777" w:rsidR="00972E99" w:rsidRDefault="00000000">
      <w:pPr>
        <w:pStyle w:val="Titolo2"/>
      </w:pPr>
      <w:r>
        <w:t>Outsourcing</w:t>
      </w:r>
      <w:r>
        <w:rPr>
          <w:spacing w:val="-10"/>
        </w:rPr>
        <w:t xml:space="preserve"> </w:t>
      </w:r>
      <w:r>
        <w:t>affects</w:t>
      </w:r>
      <w:r>
        <w:rPr>
          <w:spacing w:val="-8"/>
        </w:rPr>
        <w:t xml:space="preserve"> </w:t>
      </w:r>
      <w:r>
        <w:t>communication:</w:t>
      </w:r>
      <w:r>
        <w:rPr>
          <w:spacing w:val="-7"/>
        </w:rPr>
        <w:t xml:space="preserve"> </w:t>
      </w:r>
      <w:r>
        <w:t>the</w:t>
      </w:r>
      <w:r>
        <w:rPr>
          <w:spacing w:val="-7"/>
        </w:rPr>
        <w:t xml:space="preserve"> </w:t>
      </w:r>
      <w:r>
        <w:t>case</w:t>
      </w:r>
      <w:r>
        <w:rPr>
          <w:spacing w:val="-7"/>
        </w:rPr>
        <w:t xml:space="preserve"> </w:t>
      </w:r>
      <w:r>
        <w:t>of</w:t>
      </w:r>
      <w:r>
        <w:rPr>
          <w:spacing w:val="-12"/>
        </w:rPr>
        <w:t xml:space="preserve"> </w:t>
      </w:r>
      <w:r>
        <w:rPr>
          <w:spacing w:val="-2"/>
        </w:rPr>
        <w:t>Albania</w:t>
      </w:r>
    </w:p>
    <w:p w14:paraId="49D60E1E" w14:textId="77777777" w:rsidR="00972E99" w:rsidRDefault="00000000">
      <w:pPr>
        <w:pStyle w:val="Corpotesto"/>
        <w:ind w:right="150"/>
      </w:pPr>
      <w:r>
        <w:t>In</w:t>
      </w:r>
      <w:r>
        <w:rPr>
          <w:spacing w:val="-1"/>
        </w:rPr>
        <w:t xml:space="preserve"> </w:t>
      </w:r>
      <w:r>
        <w:t>November</w:t>
      </w:r>
      <w:r>
        <w:rPr>
          <w:spacing w:val="-2"/>
        </w:rPr>
        <w:t xml:space="preserve"> </w:t>
      </w:r>
      <w:r>
        <w:t>2023,</w:t>
      </w:r>
      <w:r>
        <w:rPr>
          <w:spacing w:val="-1"/>
        </w:rPr>
        <w:t xml:space="preserve"> </w:t>
      </w:r>
      <w:r>
        <w:t>the</w:t>
      </w:r>
      <w:r>
        <w:rPr>
          <w:spacing w:val="-3"/>
        </w:rPr>
        <w:t xml:space="preserve"> </w:t>
      </w:r>
      <w:r>
        <w:t>Italian</w:t>
      </w:r>
      <w:r>
        <w:rPr>
          <w:spacing w:val="-2"/>
        </w:rPr>
        <w:t xml:space="preserve"> </w:t>
      </w:r>
      <w:r>
        <w:t>and</w:t>
      </w:r>
      <w:r>
        <w:rPr>
          <w:spacing w:val="-13"/>
        </w:rPr>
        <w:t xml:space="preserve"> </w:t>
      </w:r>
      <w:r>
        <w:t>Albanian</w:t>
      </w:r>
      <w:r>
        <w:rPr>
          <w:spacing w:val="-2"/>
        </w:rPr>
        <w:t xml:space="preserve"> </w:t>
      </w:r>
      <w:r>
        <w:t>governments</w:t>
      </w:r>
      <w:r>
        <w:rPr>
          <w:spacing w:val="-2"/>
        </w:rPr>
        <w:t xml:space="preserve"> </w:t>
      </w:r>
      <w:r>
        <w:t>reached an agreement</w:t>
      </w:r>
      <w:r>
        <w:rPr>
          <w:spacing w:val="-3"/>
        </w:rPr>
        <w:t xml:space="preserve"> </w:t>
      </w:r>
      <w:r>
        <w:t>on the</w:t>
      </w:r>
      <w:r>
        <w:rPr>
          <w:spacing w:val="-3"/>
        </w:rPr>
        <w:t xml:space="preserve"> </w:t>
      </w:r>
      <w:r>
        <w:t>management</w:t>
      </w:r>
      <w:r>
        <w:rPr>
          <w:spacing w:val="-3"/>
        </w:rPr>
        <w:t xml:space="preserve"> </w:t>
      </w:r>
      <w:r>
        <w:t>of</w:t>
      </w:r>
      <w:r>
        <w:rPr>
          <w:spacing w:val="-2"/>
        </w:rPr>
        <w:t xml:space="preserve"> </w:t>
      </w:r>
      <w:r>
        <w:t>migratory</w:t>
      </w:r>
      <w:r>
        <w:rPr>
          <w:spacing w:val="-2"/>
        </w:rPr>
        <w:t xml:space="preserve"> </w:t>
      </w:r>
      <w:r>
        <w:t>flows, which</w:t>
      </w:r>
      <w:r>
        <w:rPr>
          <w:spacing w:val="-2"/>
        </w:rPr>
        <w:t xml:space="preserve"> </w:t>
      </w:r>
      <w:r>
        <w:t>includes</w:t>
      </w:r>
      <w:r>
        <w:rPr>
          <w:spacing w:val="-4"/>
        </w:rPr>
        <w:t xml:space="preserve"> </w:t>
      </w:r>
      <w:r>
        <w:t>the</w:t>
      </w:r>
      <w:r>
        <w:rPr>
          <w:spacing w:val="-3"/>
        </w:rPr>
        <w:t xml:space="preserve"> </w:t>
      </w:r>
      <w:r>
        <w:t>construction</w:t>
      </w:r>
      <w:r>
        <w:rPr>
          <w:spacing w:val="-2"/>
        </w:rPr>
        <w:t xml:space="preserve"> </w:t>
      </w:r>
      <w:r>
        <w:t>of</w:t>
      </w:r>
      <w:r>
        <w:rPr>
          <w:spacing w:val="-3"/>
        </w:rPr>
        <w:t xml:space="preserve"> </w:t>
      </w:r>
      <w:r>
        <w:t>two</w:t>
      </w:r>
      <w:r>
        <w:rPr>
          <w:spacing w:val="-2"/>
        </w:rPr>
        <w:t xml:space="preserve"> </w:t>
      </w:r>
      <w:r>
        <w:t>migrant</w:t>
      </w:r>
      <w:r>
        <w:rPr>
          <w:spacing w:val="-4"/>
        </w:rPr>
        <w:t xml:space="preserve"> </w:t>
      </w:r>
      <w:proofErr w:type="spellStart"/>
      <w:r>
        <w:t>centres</w:t>
      </w:r>
      <w:proofErr w:type="spellEnd"/>
      <w:r>
        <w:rPr>
          <w:spacing w:val="-4"/>
        </w:rPr>
        <w:t xml:space="preserve"> </w:t>
      </w:r>
      <w:r>
        <w:t>in</w:t>
      </w:r>
      <w:r>
        <w:rPr>
          <w:spacing w:val="-13"/>
        </w:rPr>
        <w:t xml:space="preserve"> </w:t>
      </w:r>
      <w:r>
        <w:t>Albania.</w:t>
      </w:r>
      <w:r>
        <w:rPr>
          <w:spacing w:val="-6"/>
        </w:rPr>
        <w:t xml:space="preserve"> </w:t>
      </w:r>
      <w:r>
        <w:t>These</w:t>
      </w:r>
      <w:r>
        <w:rPr>
          <w:spacing w:val="-3"/>
        </w:rPr>
        <w:t xml:space="preserve"> </w:t>
      </w:r>
      <w:proofErr w:type="spellStart"/>
      <w:r>
        <w:t>centres</w:t>
      </w:r>
      <w:proofErr w:type="spellEnd"/>
      <w:r>
        <w:rPr>
          <w:spacing w:val="-4"/>
        </w:rPr>
        <w:t xml:space="preserve"> </w:t>
      </w:r>
      <w:r>
        <w:t>will</w:t>
      </w:r>
      <w:r>
        <w:rPr>
          <w:spacing w:val="-4"/>
        </w:rPr>
        <w:t xml:space="preserve"> </w:t>
      </w:r>
      <w:r>
        <w:t>be</w:t>
      </w:r>
      <w:r>
        <w:rPr>
          <w:spacing w:val="-3"/>
        </w:rPr>
        <w:t xml:space="preserve"> </w:t>
      </w:r>
      <w:r>
        <w:t>located</w:t>
      </w:r>
      <w:r>
        <w:rPr>
          <w:spacing w:val="-2"/>
        </w:rPr>
        <w:t xml:space="preserve"> </w:t>
      </w:r>
      <w:r>
        <w:t>in</w:t>
      </w:r>
      <w:r>
        <w:rPr>
          <w:spacing w:val="-2"/>
        </w:rPr>
        <w:t xml:space="preserve"> </w:t>
      </w:r>
      <w:proofErr w:type="spellStart"/>
      <w:r>
        <w:t>Shëngjin</w:t>
      </w:r>
      <w:proofErr w:type="spellEnd"/>
      <w:r>
        <w:rPr>
          <w:spacing w:val="-3"/>
        </w:rPr>
        <w:t xml:space="preserve"> </w:t>
      </w:r>
      <w:r>
        <w:t>and</w:t>
      </w:r>
      <w:r>
        <w:rPr>
          <w:spacing w:val="-2"/>
        </w:rPr>
        <w:t xml:space="preserve"> </w:t>
      </w:r>
      <w:proofErr w:type="spellStart"/>
      <w:r>
        <w:t>Gjadër</w:t>
      </w:r>
      <w:proofErr w:type="spellEnd"/>
      <w:r>
        <w:t>, in the north of the country.</w:t>
      </w:r>
    </w:p>
    <w:p w14:paraId="33E87D93" w14:textId="77777777" w:rsidR="00972E99" w:rsidRDefault="00000000">
      <w:pPr>
        <w:pStyle w:val="Corpotesto"/>
        <w:ind w:right="151"/>
      </w:pPr>
      <w:proofErr w:type="spellStart"/>
      <w:r>
        <w:t>Shëngjin</w:t>
      </w:r>
      <w:proofErr w:type="spellEnd"/>
      <w:r>
        <w:t xml:space="preserve"> is a hub for the identification of migrants rescued at sea by the Italian authorities. The migrants are then transported from this port to the main facility in </w:t>
      </w:r>
      <w:proofErr w:type="spellStart"/>
      <w:r>
        <w:t>Gjadër</w:t>
      </w:r>
      <w:proofErr w:type="spellEnd"/>
      <w:r>
        <w:t xml:space="preserve">, after undergoing identification procedures and medical checks. </w:t>
      </w:r>
      <w:proofErr w:type="spellStart"/>
      <w:r>
        <w:t>Gjadër</w:t>
      </w:r>
      <w:proofErr w:type="spellEnd"/>
      <w:r>
        <w:t xml:space="preserve"> is a treatment </w:t>
      </w:r>
      <w:proofErr w:type="spellStart"/>
      <w:r>
        <w:t>centre</w:t>
      </w:r>
      <w:proofErr w:type="spellEnd"/>
      <w:r>
        <w:t xml:space="preserve">, located in a former air base, where migrants are accommodated while their asylum claims are being examined. It has a </w:t>
      </w:r>
      <w:proofErr w:type="spellStart"/>
      <w:r>
        <w:t>centre</w:t>
      </w:r>
      <w:proofErr w:type="spellEnd"/>
      <w:r>
        <w:t xml:space="preserve"> for asylum seekers with a capacity of 880 people, a CPR (Detention Centre for Repatriation) with 144 places and a detention facility with 20 places.</w:t>
      </w:r>
    </w:p>
    <w:p w14:paraId="792640B9" w14:textId="77777777" w:rsidR="00972E99" w:rsidRDefault="00000000">
      <w:pPr>
        <w:pStyle w:val="Corpotesto"/>
        <w:ind w:right="150"/>
      </w:pPr>
      <w:r>
        <w:t>Financed by Italy (with an estimated investment of between 120 and 150 million euros</w:t>
      </w:r>
      <w:r>
        <w:rPr>
          <w:spacing w:val="-1"/>
        </w:rPr>
        <w:t xml:space="preserve"> </w:t>
      </w:r>
      <w:r>
        <w:t xml:space="preserve">per year for the next five years), the project provides for Italian jurisdiction over the </w:t>
      </w:r>
      <w:proofErr w:type="spellStart"/>
      <w:r>
        <w:t>centres</w:t>
      </w:r>
      <w:proofErr w:type="spellEnd"/>
      <w:r>
        <w:t>, with</w:t>
      </w:r>
      <w:r>
        <w:rPr>
          <w:spacing w:val="-11"/>
        </w:rPr>
        <w:t xml:space="preserve"> </w:t>
      </w:r>
      <w:r>
        <w:t xml:space="preserve">Albanian law enforcement agencies providing external </w:t>
      </w:r>
      <w:r>
        <w:rPr>
          <w:spacing w:val="-2"/>
        </w:rPr>
        <w:t>security.</w:t>
      </w:r>
    </w:p>
    <w:p w14:paraId="4B8DEE9F" w14:textId="77777777" w:rsidR="00972E99" w:rsidRDefault="00000000">
      <w:pPr>
        <w:pStyle w:val="Corpotesto"/>
        <w:spacing w:before="1"/>
        <w:ind w:right="143"/>
      </w:pPr>
      <w:r>
        <w:t>The adoption of the project has faced legal challenges.</w:t>
      </w:r>
      <w:r>
        <w:rPr>
          <w:spacing w:val="-1"/>
        </w:rPr>
        <w:t xml:space="preserve"> </w:t>
      </w:r>
      <w:r>
        <w:t>In November 2024, the Court</w:t>
      </w:r>
      <w:r>
        <w:rPr>
          <w:spacing w:val="-1"/>
        </w:rPr>
        <w:t xml:space="preserve"> </w:t>
      </w:r>
      <w:r>
        <w:t>of Rome suspended the transfer of some</w:t>
      </w:r>
      <w:r>
        <w:rPr>
          <w:spacing w:val="-13"/>
        </w:rPr>
        <w:t xml:space="preserve"> </w:t>
      </w:r>
      <w:r>
        <w:t>migrants</w:t>
      </w:r>
      <w:r>
        <w:rPr>
          <w:spacing w:val="-12"/>
        </w:rPr>
        <w:t xml:space="preserve"> </w:t>
      </w:r>
      <w:r>
        <w:t>to</w:t>
      </w:r>
      <w:r>
        <w:rPr>
          <w:spacing w:val="-13"/>
        </w:rPr>
        <w:t xml:space="preserve"> </w:t>
      </w:r>
      <w:r>
        <w:t>Albania,</w:t>
      </w:r>
      <w:r>
        <w:rPr>
          <w:spacing w:val="-10"/>
        </w:rPr>
        <w:t xml:space="preserve"> </w:t>
      </w:r>
      <w:r>
        <w:t>questioning</w:t>
      </w:r>
      <w:r>
        <w:rPr>
          <w:spacing w:val="-9"/>
        </w:rPr>
        <w:t xml:space="preserve"> </w:t>
      </w:r>
      <w:r>
        <w:t>the</w:t>
      </w:r>
      <w:r>
        <w:rPr>
          <w:spacing w:val="-10"/>
        </w:rPr>
        <w:t xml:space="preserve"> </w:t>
      </w:r>
      <w:r>
        <w:t>legality</w:t>
      </w:r>
      <w:r>
        <w:rPr>
          <w:spacing w:val="-9"/>
        </w:rPr>
        <w:t xml:space="preserve"> </w:t>
      </w:r>
      <w:r>
        <w:t>of</w:t>
      </w:r>
      <w:r>
        <w:rPr>
          <w:spacing w:val="-10"/>
        </w:rPr>
        <w:t xml:space="preserve"> </w:t>
      </w:r>
      <w:r>
        <w:t>administrative</w:t>
      </w:r>
      <w:r>
        <w:rPr>
          <w:spacing w:val="-10"/>
        </w:rPr>
        <w:t xml:space="preserve"> </w:t>
      </w:r>
      <w:r>
        <w:t>detention</w:t>
      </w:r>
      <w:r>
        <w:rPr>
          <w:spacing w:val="-9"/>
        </w:rPr>
        <w:t xml:space="preserve"> </w:t>
      </w:r>
      <w:r>
        <w:t>on</w:t>
      </w:r>
      <w:r>
        <w:rPr>
          <w:spacing w:val="-9"/>
        </w:rPr>
        <w:t xml:space="preserve"> </w:t>
      </w:r>
      <w:r>
        <w:t>non-Italian</w:t>
      </w:r>
      <w:r>
        <w:rPr>
          <w:spacing w:val="-9"/>
        </w:rPr>
        <w:t xml:space="preserve"> </w:t>
      </w:r>
      <w:r>
        <w:t>territory.</w:t>
      </w:r>
      <w:r>
        <w:rPr>
          <w:spacing w:val="-12"/>
        </w:rPr>
        <w:t xml:space="preserve"> </w:t>
      </w:r>
      <w:r>
        <w:t>This</w:t>
      </w:r>
      <w:r>
        <w:rPr>
          <w:spacing w:val="-11"/>
        </w:rPr>
        <w:t xml:space="preserve"> </w:t>
      </w:r>
      <w:r>
        <w:t>meant</w:t>
      </w:r>
      <w:r>
        <w:rPr>
          <w:spacing w:val="-10"/>
        </w:rPr>
        <w:t xml:space="preserve"> </w:t>
      </w:r>
      <w:r>
        <w:t>that</w:t>
      </w:r>
      <w:r>
        <w:rPr>
          <w:spacing w:val="-10"/>
        </w:rPr>
        <w:t xml:space="preserve"> </w:t>
      </w:r>
      <w:r>
        <w:t xml:space="preserve">the </w:t>
      </w:r>
      <w:proofErr w:type="spellStart"/>
      <w:r>
        <w:t>centres</w:t>
      </w:r>
      <w:proofErr w:type="spellEnd"/>
      <w:r>
        <w:t xml:space="preserve"> in </w:t>
      </w:r>
      <w:proofErr w:type="spellStart"/>
      <w:r>
        <w:t>Shëngjin</w:t>
      </w:r>
      <w:proofErr w:type="spellEnd"/>
      <w:r>
        <w:t xml:space="preserve"> and </w:t>
      </w:r>
      <w:proofErr w:type="spellStart"/>
      <w:r>
        <w:t>Gjadër</w:t>
      </w:r>
      <w:proofErr w:type="spellEnd"/>
      <w:r>
        <w:t xml:space="preserve"> remained empty for months.</w:t>
      </w:r>
    </w:p>
    <w:p w14:paraId="1F081584" w14:textId="77777777" w:rsidR="00972E99" w:rsidRDefault="00000000">
      <w:pPr>
        <w:pStyle w:val="Corpotesto"/>
        <w:ind w:right="154"/>
      </w:pPr>
      <w:r>
        <w:t xml:space="preserve">In February 2025, the Italian government considered the possibility of using the </w:t>
      </w:r>
      <w:proofErr w:type="spellStart"/>
      <w:r>
        <w:t>centres</w:t>
      </w:r>
      <w:proofErr w:type="spellEnd"/>
      <w:r>
        <w:t xml:space="preserve"> in</w:t>
      </w:r>
      <w:r>
        <w:rPr>
          <w:spacing w:val="-6"/>
        </w:rPr>
        <w:t xml:space="preserve"> </w:t>
      </w:r>
      <w:r>
        <w:t xml:space="preserve">Albania as detention </w:t>
      </w:r>
      <w:proofErr w:type="spellStart"/>
      <w:r>
        <w:t>centres</w:t>
      </w:r>
      <w:proofErr w:type="spellEnd"/>
      <w:r>
        <w:t xml:space="preserve"> for</w:t>
      </w:r>
      <w:r>
        <w:rPr>
          <w:spacing w:val="-4"/>
        </w:rPr>
        <w:t xml:space="preserve"> </w:t>
      </w:r>
      <w:r>
        <w:t>repatriation</w:t>
      </w:r>
      <w:r>
        <w:rPr>
          <w:spacing w:val="-3"/>
        </w:rPr>
        <w:t xml:space="preserve"> </w:t>
      </w:r>
      <w:r>
        <w:t>(CPR),</w:t>
      </w:r>
      <w:r>
        <w:rPr>
          <w:spacing w:val="-2"/>
        </w:rPr>
        <w:t xml:space="preserve"> </w:t>
      </w:r>
      <w:r>
        <w:t>without</w:t>
      </w:r>
      <w:r>
        <w:rPr>
          <w:spacing w:val="-2"/>
        </w:rPr>
        <w:t xml:space="preserve"> </w:t>
      </w:r>
      <w:r>
        <w:t>waiting</w:t>
      </w:r>
      <w:r>
        <w:rPr>
          <w:spacing w:val="-1"/>
        </w:rPr>
        <w:t xml:space="preserve"> </w:t>
      </w:r>
      <w:r>
        <w:t>for</w:t>
      </w:r>
      <w:r>
        <w:rPr>
          <w:spacing w:val="-3"/>
        </w:rPr>
        <w:t xml:space="preserve"> </w:t>
      </w:r>
      <w:r>
        <w:t>further</w:t>
      </w:r>
      <w:r>
        <w:rPr>
          <w:spacing w:val="-3"/>
        </w:rPr>
        <w:t xml:space="preserve"> </w:t>
      </w:r>
      <w:r>
        <w:t>decisions</w:t>
      </w:r>
      <w:r>
        <w:rPr>
          <w:spacing w:val="-5"/>
        </w:rPr>
        <w:t xml:space="preserve"> </w:t>
      </w:r>
      <w:r>
        <w:t>from</w:t>
      </w:r>
      <w:r>
        <w:rPr>
          <w:spacing w:val="-3"/>
        </w:rPr>
        <w:t xml:space="preserve"> </w:t>
      </w:r>
      <w:r>
        <w:t>the</w:t>
      </w:r>
      <w:r>
        <w:rPr>
          <w:spacing w:val="-4"/>
        </w:rPr>
        <w:t xml:space="preserve"> </w:t>
      </w:r>
      <w:r>
        <w:t>European</w:t>
      </w:r>
      <w:r>
        <w:rPr>
          <w:spacing w:val="-3"/>
        </w:rPr>
        <w:t xml:space="preserve"> </w:t>
      </w:r>
      <w:r>
        <w:t>Court</w:t>
      </w:r>
      <w:r>
        <w:rPr>
          <w:spacing w:val="-4"/>
        </w:rPr>
        <w:t xml:space="preserve"> </w:t>
      </w:r>
      <w:r>
        <w:t>of</w:t>
      </w:r>
      <w:r>
        <w:rPr>
          <w:spacing w:val="-3"/>
        </w:rPr>
        <w:t xml:space="preserve"> </w:t>
      </w:r>
      <w:r>
        <w:t>Justice.</w:t>
      </w:r>
      <w:r>
        <w:rPr>
          <w:spacing w:val="-1"/>
        </w:rPr>
        <w:t xml:space="preserve"> </w:t>
      </w:r>
      <w:r>
        <w:t>However,</w:t>
      </w:r>
      <w:r>
        <w:rPr>
          <w:spacing w:val="-2"/>
        </w:rPr>
        <w:t xml:space="preserve"> </w:t>
      </w:r>
      <w:r>
        <w:t>this</w:t>
      </w:r>
      <w:r>
        <w:rPr>
          <w:spacing w:val="-3"/>
        </w:rPr>
        <w:t xml:space="preserve"> </w:t>
      </w:r>
      <w:r>
        <w:t>proposal triggered internal political debates, with different opinions within the government majority.</w:t>
      </w:r>
    </w:p>
    <w:p w14:paraId="142E34EF" w14:textId="77777777" w:rsidR="00972E99" w:rsidRDefault="00000000">
      <w:pPr>
        <w:pStyle w:val="Corpotesto"/>
        <w:ind w:right="149"/>
      </w:pPr>
      <w:r>
        <w:t xml:space="preserve">The communication on return </w:t>
      </w:r>
      <w:proofErr w:type="spellStart"/>
      <w:r>
        <w:t>centres</w:t>
      </w:r>
      <w:proofErr w:type="spellEnd"/>
      <w:r>
        <w:t xml:space="preserve"> in</w:t>
      </w:r>
      <w:r>
        <w:rPr>
          <w:spacing w:val="-11"/>
        </w:rPr>
        <w:t xml:space="preserve"> </w:t>
      </w:r>
      <w:r>
        <w:t>Albania has developed through a series of official announcements,</w:t>
      </w:r>
      <w:r>
        <w:rPr>
          <w:spacing w:val="-1"/>
        </w:rPr>
        <w:t xml:space="preserve"> </w:t>
      </w:r>
      <w:r>
        <w:t>government statements</w:t>
      </w:r>
      <w:r>
        <w:rPr>
          <w:spacing w:val="-2"/>
        </w:rPr>
        <w:t xml:space="preserve"> </w:t>
      </w:r>
      <w:r>
        <w:t>and media</w:t>
      </w:r>
      <w:r>
        <w:rPr>
          <w:spacing w:val="-1"/>
        </w:rPr>
        <w:t xml:space="preserve"> </w:t>
      </w:r>
      <w:r>
        <w:t>coverage.</w:t>
      </w:r>
      <w:r>
        <w:rPr>
          <w:spacing w:val="-4"/>
        </w:rPr>
        <w:t xml:space="preserve"> </w:t>
      </w:r>
      <w:r>
        <w:t>The Italian government</w:t>
      </w:r>
      <w:r>
        <w:rPr>
          <w:spacing w:val="-1"/>
        </w:rPr>
        <w:t xml:space="preserve"> </w:t>
      </w:r>
      <w:r>
        <w:t>made public</w:t>
      </w:r>
      <w:r>
        <w:rPr>
          <w:spacing w:val="-1"/>
        </w:rPr>
        <w:t xml:space="preserve"> </w:t>
      </w:r>
      <w:r>
        <w:t>the agreement</w:t>
      </w:r>
      <w:r>
        <w:rPr>
          <w:spacing w:val="-1"/>
        </w:rPr>
        <w:t xml:space="preserve"> </w:t>
      </w:r>
      <w:r>
        <w:t>with</w:t>
      </w:r>
      <w:r>
        <w:rPr>
          <w:spacing w:val="-13"/>
        </w:rPr>
        <w:t xml:space="preserve"> </w:t>
      </w:r>
      <w:r>
        <w:t>Albania for the creation of two facilities</w:t>
      </w:r>
      <w:r>
        <w:rPr>
          <w:spacing w:val="-9"/>
        </w:rPr>
        <w:t xml:space="preserve"> </w:t>
      </w:r>
      <w:r>
        <w:t>for</w:t>
      </w:r>
      <w:r>
        <w:rPr>
          <w:spacing w:val="-7"/>
        </w:rPr>
        <w:t xml:space="preserve"> </w:t>
      </w:r>
      <w:r>
        <w:t>border</w:t>
      </w:r>
      <w:r>
        <w:rPr>
          <w:spacing w:val="-9"/>
        </w:rPr>
        <w:t xml:space="preserve"> </w:t>
      </w:r>
      <w:r>
        <w:t>procedures</w:t>
      </w:r>
      <w:r>
        <w:rPr>
          <w:spacing w:val="-11"/>
        </w:rPr>
        <w:t xml:space="preserve"> </w:t>
      </w:r>
      <w:r>
        <w:t>and</w:t>
      </w:r>
      <w:r>
        <w:rPr>
          <w:spacing w:val="-7"/>
        </w:rPr>
        <w:t xml:space="preserve"> </w:t>
      </w:r>
      <w:r>
        <w:t>the</w:t>
      </w:r>
      <w:r>
        <w:rPr>
          <w:spacing w:val="-7"/>
        </w:rPr>
        <w:t xml:space="preserve"> </w:t>
      </w:r>
      <w:r>
        <w:t>repatriation</w:t>
      </w:r>
      <w:r>
        <w:rPr>
          <w:spacing w:val="-7"/>
        </w:rPr>
        <w:t xml:space="preserve"> </w:t>
      </w:r>
      <w:r>
        <w:t>of</w:t>
      </w:r>
      <w:r>
        <w:rPr>
          <w:spacing w:val="-7"/>
        </w:rPr>
        <w:t xml:space="preserve"> </w:t>
      </w:r>
      <w:r>
        <w:t>migrants.</w:t>
      </w:r>
      <w:r>
        <w:rPr>
          <w:spacing w:val="-12"/>
        </w:rPr>
        <w:t xml:space="preserve"> </w:t>
      </w:r>
      <w:r>
        <w:t>The</w:t>
      </w:r>
      <w:r>
        <w:rPr>
          <w:spacing w:val="-7"/>
        </w:rPr>
        <w:t xml:space="preserve"> </w:t>
      </w:r>
      <w:r>
        <w:t>Minister</w:t>
      </w:r>
      <w:r>
        <w:rPr>
          <w:spacing w:val="-7"/>
        </w:rPr>
        <w:t xml:space="preserve"> </w:t>
      </w:r>
      <w:r>
        <w:t>of</w:t>
      </w:r>
      <w:r>
        <w:rPr>
          <w:spacing w:val="-7"/>
        </w:rPr>
        <w:t xml:space="preserve"> </w:t>
      </w:r>
      <w:r>
        <w:t>the</w:t>
      </w:r>
      <w:r>
        <w:rPr>
          <w:spacing w:val="-10"/>
        </w:rPr>
        <w:t xml:space="preserve"> </w:t>
      </w:r>
      <w:r>
        <w:t>Interior</w:t>
      </w:r>
      <w:r>
        <w:rPr>
          <w:spacing w:val="-10"/>
        </w:rPr>
        <w:t xml:space="preserve"> </w:t>
      </w:r>
      <w:proofErr w:type="spellStart"/>
      <w:r>
        <w:t>emphasised</w:t>
      </w:r>
      <w:proofErr w:type="spellEnd"/>
      <w:r>
        <w:rPr>
          <w:spacing w:val="-6"/>
        </w:rPr>
        <w:t xml:space="preserve"> </w:t>
      </w:r>
      <w:r>
        <w:t>that</w:t>
      </w:r>
      <w:r>
        <w:rPr>
          <w:spacing w:val="-8"/>
        </w:rPr>
        <w:t xml:space="preserve"> </w:t>
      </w:r>
      <w:r>
        <w:t>the</w:t>
      </w:r>
      <w:r>
        <w:rPr>
          <w:spacing w:val="-7"/>
        </w:rPr>
        <w:t xml:space="preserve"> </w:t>
      </w:r>
      <w:r>
        <w:t>initiative had aroused the interest of several European countries and stressed the importance of 'international cooperation' in the management of migratory flows.</w:t>
      </w:r>
    </w:p>
    <w:p w14:paraId="4BB16F58" w14:textId="77777777" w:rsidR="00972E99" w:rsidRDefault="00000000">
      <w:pPr>
        <w:pStyle w:val="Corpotesto"/>
        <w:ind w:right="148"/>
      </w:pPr>
      <w:r>
        <w:t>However,</w:t>
      </w:r>
      <w:r>
        <w:rPr>
          <w:spacing w:val="-10"/>
        </w:rPr>
        <w:t xml:space="preserve"> </w:t>
      </w:r>
      <w:r>
        <w:t>the</w:t>
      </w:r>
      <w:r>
        <w:rPr>
          <w:spacing w:val="-10"/>
        </w:rPr>
        <w:t xml:space="preserve"> </w:t>
      </w:r>
      <w:r>
        <w:t>implementation</w:t>
      </w:r>
      <w:r>
        <w:rPr>
          <w:spacing w:val="-12"/>
        </w:rPr>
        <w:t xml:space="preserve"> </w:t>
      </w:r>
      <w:r>
        <w:t>of</w:t>
      </w:r>
      <w:r>
        <w:rPr>
          <w:spacing w:val="-10"/>
        </w:rPr>
        <w:t xml:space="preserve"> </w:t>
      </w:r>
      <w:r>
        <w:t>the</w:t>
      </w:r>
      <w:r>
        <w:rPr>
          <w:spacing w:val="-10"/>
        </w:rPr>
        <w:t xml:space="preserve"> </w:t>
      </w:r>
      <w:r>
        <w:t>project</w:t>
      </w:r>
      <w:r>
        <w:rPr>
          <w:spacing w:val="-10"/>
        </w:rPr>
        <w:t xml:space="preserve"> </w:t>
      </w:r>
      <w:r>
        <w:t>has</w:t>
      </w:r>
      <w:r>
        <w:rPr>
          <w:spacing w:val="-11"/>
        </w:rPr>
        <w:t xml:space="preserve"> </w:t>
      </w:r>
      <w:r>
        <w:t>been</w:t>
      </w:r>
      <w:r>
        <w:rPr>
          <w:spacing w:val="-9"/>
        </w:rPr>
        <w:t xml:space="preserve"> </w:t>
      </w:r>
      <w:proofErr w:type="spellStart"/>
      <w:r>
        <w:t>criticised</w:t>
      </w:r>
      <w:proofErr w:type="spellEnd"/>
      <w:r>
        <w:rPr>
          <w:spacing w:val="-9"/>
        </w:rPr>
        <w:t xml:space="preserve"> </w:t>
      </w:r>
      <w:r>
        <w:t>by</w:t>
      </w:r>
      <w:r>
        <w:rPr>
          <w:spacing w:val="-12"/>
        </w:rPr>
        <w:t xml:space="preserve"> </w:t>
      </w:r>
      <w:r>
        <w:t>human</w:t>
      </w:r>
      <w:r>
        <w:rPr>
          <w:spacing w:val="-11"/>
        </w:rPr>
        <w:t xml:space="preserve"> </w:t>
      </w:r>
      <w:r>
        <w:t>rights</w:t>
      </w:r>
      <w:r>
        <w:rPr>
          <w:spacing w:val="-11"/>
        </w:rPr>
        <w:t xml:space="preserve"> </w:t>
      </w:r>
      <w:proofErr w:type="spellStart"/>
      <w:r>
        <w:t>organisations</w:t>
      </w:r>
      <w:proofErr w:type="spellEnd"/>
      <w:r>
        <w:rPr>
          <w:spacing w:val="-11"/>
        </w:rPr>
        <w:t xml:space="preserve"> </w:t>
      </w:r>
      <w:r>
        <w:t>and</w:t>
      </w:r>
      <w:r>
        <w:rPr>
          <w:spacing w:val="-9"/>
        </w:rPr>
        <w:t xml:space="preserve"> </w:t>
      </w:r>
      <w:r>
        <w:t>legal</w:t>
      </w:r>
      <w:r>
        <w:rPr>
          <w:spacing w:val="-10"/>
        </w:rPr>
        <w:t xml:space="preserve"> </w:t>
      </w:r>
      <w:r>
        <w:t>experts,</w:t>
      </w:r>
      <w:r>
        <w:rPr>
          <w:spacing w:val="-10"/>
        </w:rPr>
        <w:t xml:space="preserve"> </w:t>
      </w:r>
      <w:r>
        <w:t>who</w:t>
      </w:r>
      <w:r>
        <w:rPr>
          <w:spacing w:val="-9"/>
        </w:rPr>
        <w:t xml:space="preserve"> </w:t>
      </w:r>
      <w:r>
        <w:t>have raised concerns about the conditions of migrants and the legitimacy of the procedures adopted. In addition, some court rulings have suspended the detention of migrants transferred to</w:t>
      </w:r>
      <w:r>
        <w:rPr>
          <w:spacing w:val="-6"/>
        </w:rPr>
        <w:t xml:space="preserve"> </w:t>
      </w:r>
      <w:r>
        <w:t xml:space="preserve">Albania and ordered their return to Italy. In response to reports of alleged staff redundancies in the Albanian </w:t>
      </w:r>
      <w:proofErr w:type="spellStart"/>
      <w:r>
        <w:t>centres</w:t>
      </w:r>
      <w:proofErr w:type="spellEnd"/>
      <w:r>
        <w:t xml:space="preserve">, the Minister of Foreign Affairs denied these claims and reiterated the government's commitment to the project. Communication on this issue has been </w:t>
      </w:r>
      <w:proofErr w:type="spellStart"/>
      <w:r>
        <w:t>characterised</w:t>
      </w:r>
      <w:proofErr w:type="spellEnd"/>
      <w:r>
        <w:t xml:space="preserve"> by intense public</w:t>
      </w:r>
      <w:r>
        <w:rPr>
          <w:spacing w:val="-8"/>
        </w:rPr>
        <w:t xml:space="preserve"> </w:t>
      </w:r>
      <w:r>
        <w:t>debate,</w:t>
      </w:r>
      <w:r>
        <w:rPr>
          <w:spacing w:val="-7"/>
        </w:rPr>
        <w:t xml:space="preserve"> </w:t>
      </w:r>
      <w:r>
        <w:t>with</w:t>
      </w:r>
      <w:r>
        <w:rPr>
          <w:spacing w:val="-7"/>
        </w:rPr>
        <w:t xml:space="preserve"> </w:t>
      </w:r>
      <w:r>
        <w:t>divergent</w:t>
      </w:r>
      <w:r>
        <w:rPr>
          <w:spacing w:val="-10"/>
        </w:rPr>
        <w:t xml:space="preserve"> </w:t>
      </w:r>
      <w:r>
        <w:t>positions</w:t>
      </w:r>
      <w:r>
        <w:rPr>
          <w:spacing w:val="-9"/>
        </w:rPr>
        <w:t xml:space="preserve"> </w:t>
      </w:r>
      <w:r>
        <w:t>between</w:t>
      </w:r>
      <w:r>
        <w:rPr>
          <w:spacing w:val="-7"/>
        </w:rPr>
        <w:t xml:space="preserve"> </w:t>
      </w:r>
      <w:r>
        <w:t>the</w:t>
      </w:r>
      <w:r>
        <w:rPr>
          <w:spacing w:val="-7"/>
        </w:rPr>
        <w:t xml:space="preserve"> </w:t>
      </w:r>
      <w:r>
        <w:t>government,</w:t>
      </w:r>
      <w:r>
        <w:rPr>
          <w:spacing w:val="-7"/>
        </w:rPr>
        <w:t xml:space="preserve"> </w:t>
      </w:r>
      <w:r>
        <w:t>the</w:t>
      </w:r>
      <w:r>
        <w:rPr>
          <w:spacing w:val="-7"/>
        </w:rPr>
        <w:t xml:space="preserve"> </w:t>
      </w:r>
      <w:r>
        <w:t>opposition</w:t>
      </w:r>
      <w:r>
        <w:rPr>
          <w:spacing w:val="-7"/>
        </w:rPr>
        <w:t xml:space="preserve"> </w:t>
      </w:r>
      <w:r>
        <w:t>and</w:t>
      </w:r>
      <w:r>
        <w:rPr>
          <w:spacing w:val="-7"/>
        </w:rPr>
        <w:t xml:space="preserve"> </w:t>
      </w:r>
      <w:r>
        <w:t>civil</w:t>
      </w:r>
      <w:r>
        <w:rPr>
          <w:spacing w:val="-11"/>
        </w:rPr>
        <w:t xml:space="preserve"> </w:t>
      </w:r>
      <w:r>
        <w:t>society</w:t>
      </w:r>
      <w:r>
        <w:rPr>
          <w:spacing w:val="-7"/>
        </w:rPr>
        <w:t xml:space="preserve"> </w:t>
      </w:r>
      <w:proofErr w:type="spellStart"/>
      <w:r>
        <w:t>organisations</w:t>
      </w:r>
      <w:proofErr w:type="spellEnd"/>
      <w:r>
        <w:t>,</w:t>
      </w:r>
      <w:r>
        <w:rPr>
          <w:spacing w:val="-7"/>
        </w:rPr>
        <w:t xml:space="preserve"> </w:t>
      </w:r>
      <w:r>
        <w:t>reflecting the complexity of migration and return policies.</w:t>
      </w:r>
    </w:p>
    <w:p w14:paraId="7109577C" w14:textId="77777777" w:rsidR="00972E99" w:rsidRDefault="00000000">
      <w:pPr>
        <w:pStyle w:val="Corpotesto"/>
        <w:ind w:right="149"/>
      </w:pPr>
      <w:r>
        <w:t>Non-governmental</w:t>
      </w:r>
      <w:r>
        <w:rPr>
          <w:spacing w:val="-13"/>
        </w:rPr>
        <w:t xml:space="preserve"> </w:t>
      </w:r>
      <w:proofErr w:type="spellStart"/>
      <w:r>
        <w:t>organisations</w:t>
      </w:r>
      <w:proofErr w:type="spellEnd"/>
      <w:r>
        <w:rPr>
          <w:spacing w:val="-11"/>
        </w:rPr>
        <w:t xml:space="preserve"> </w:t>
      </w:r>
      <w:r>
        <w:t>(NGOs)</w:t>
      </w:r>
      <w:r>
        <w:rPr>
          <w:spacing w:val="-8"/>
        </w:rPr>
        <w:t xml:space="preserve"> </w:t>
      </w:r>
      <w:r>
        <w:t>have</w:t>
      </w:r>
      <w:r>
        <w:rPr>
          <w:spacing w:val="-8"/>
        </w:rPr>
        <w:t xml:space="preserve"> </w:t>
      </w:r>
      <w:r>
        <w:t>strongly</w:t>
      </w:r>
      <w:r>
        <w:rPr>
          <w:spacing w:val="-8"/>
        </w:rPr>
        <w:t xml:space="preserve"> </w:t>
      </w:r>
      <w:proofErr w:type="spellStart"/>
      <w:r>
        <w:t>criticised</w:t>
      </w:r>
      <w:proofErr w:type="spellEnd"/>
      <w:r>
        <w:rPr>
          <w:spacing w:val="-7"/>
        </w:rPr>
        <w:t xml:space="preserve"> </w:t>
      </w:r>
      <w:r>
        <w:t>the</w:t>
      </w:r>
      <w:r>
        <w:rPr>
          <w:spacing w:val="-8"/>
        </w:rPr>
        <w:t xml:space="preserve"> </w:t>
      </w:r>
      <w:r>
        <w:t>return</w:t>
      </w:r>
      <w:r>
        <w:rPr>
          <w:spacing w:val="-8"/>
        </w:rPr>
        <w:t xml:space="preserve"> </w:t>
      </w:r>
      <w:proofErr w:type="spellStart"/>
      <w:r>
        <w:t>centres</w:t>
      </w:r>
      <w:proofErr w:type="spellEnd"/>
      <w:r>
        <w:rPr>
          <w:spacing w:val="-9"/>
        </w:rPr>
        <w:t xml:space="preserve"> </w:t>
      </w:r>
      <w:r>
        <w:t>set</w:t>
      </w:r>
      <w:r>
        <w:rPr>
          <w:spacing w:val="-9"/>
        </w:rPr>
        <w:t xml:space="preserve"> </w:t>
      </w:r>
      <w:r>
        <w:t>up</w:t>
      </w:r>
      <w:r>
        <w:rPr>
          <w:spacing w:val="-10"/>
        </w:rPr>
        <w:t xml:space="preserve"> </w:t>
      </w:r>
      <w:r>
        <w:t>by</w:t>
      </w:r>
      <w:r>
        <w:rPr>
          <w:spacing w:val="-8"/>
        </w:rPr>
        <w:t xml:space="preserve"> </w:t>
      </w:r>
      <w:r>
        <w:t>Italy</w:t>
      </w:r>
      <w:r>
        <w:rPr>
          <w:spacing w:val="-8"/>
        </w:rPr>
        <w:t xml:space="preserve"> </w:t>
      </w:r>
      <w:r>
        <w:t>in</w:t>
      </w:r>
      <w:r>
        <w:rPr>
          <w:spacing w:val="-13"/>
        </w:rPr>
        <w:t xml:space="preserve"> </w:t>
      </w:r>
      <w:r>
        <w:t>Albania.</w:t>
      </w:r>
      <w:r>
        <w:rPr>
          <w:spacing w:val="-12"/>
        </w:rPr>
        <w:t xml:space="preserve"> </w:t>
      </w:r>
      <w:r>
        <w:t>Their</w:t>
      </w:r>
      <w:r>
        <w:rPr>
          <w:spacing w:val="-10"/>
        </w:rPr>
        <w:t xml:space="preserve"> </w:t>
      </w:r>
      <w:r>
        <w:t xml:space="preserve">main concerns are the violation of fundamental rights, the lack of transparency and the exclusion of NGOs from the process. According to the Asylum and Immigration Roundtable (TAI), these </w:t>
      </w:r>
      <w:proofErr w:type="spellStart"/>
      <w:r>
        <w:t>centres</w:t>
      </w:r>
      <w:proofErr w:type="spellEnd"/>
      <w:r>
        <w:t xml:space="preserve"> present 'serious procedural problems' that undermine fundamental rights such as the right to asylum, health care and legal </w:t>
      </w:r>
      <w:proofErr w:type="spellStart"/>
      <w:r>
        <w:t>defence</w:t>
      </w:r>
      <w:proofErr w:type="spellEnd"/>
      <w:r>
        <w:t>. The TAI has stated that these structures are 'incompatible' with the protection of these rights and has called for their immediate suspension.</w:t>
      </w:r>
    </w:p>
    <w:p w14:paraId="0E6E2C0E" w14:textId="77777777" w:rsidR="00972E99" w:rsidRDefault="00000000">
      <w:pPr>
        <w:pStyle w:val="Corpotesto"/>
        <w:ind w:right="143"/>
      </w:pPr>
      <w:r>
        <w:t xml:space="preserve">NGOs and activists have also </w:t>
      </w:r>
      <w:proofErr w:type="spellStart"/>
      <w:r>
        <w:t>criticised</w:t>
      </w:r>
      <w:proofErr w:type="spellEnd"/>
      <w:r>
        <w:t xml:space="preserve"> the lack of public consultation and civil society involvement in the decision to open these </w:t>
      </w:r>
      <w:proofErr w:type="spellStart"/>
      <w:r>
        <w:t>centres</w:t>
      </w:r>
      <w:proofErr w:type="spellEnd"/>
      <w:r>
        <w:t>. Erida Skendaj, Executive Director of the</w:t>
      </w:r>
      <w:r>
        <w:rPr>
          <w:spacing w:val="-6"/>
        </w:rPr>
        <w:t xml:space="preserve"> </w:t>
      </w:r>
      <w:r>
        <w:t>Albanian Helsinki Committee for Human Rights, stressed that the government should have involved NGOs in the decision-making process in order to avoid authoritarian models of</w:t>
      </w:r>
      <w:r>
        <w:rPr>
          <w:spacing w:val="-6"/>
        </w:rPr>
        <w:t xml:space="preserve"> </w:t>
      </w:r>
      <w:r>
        <w:t>governance.</w:t>
      </w:r>
      <w:r>
        <w:rPr>
          <w:spacing w:val="-6"/>
        </w:rPr>
        <w:t xml:space="preserve"> </w:t>
      </w:r>
      <w:r>
        <w:t>NGOs</w:t>
      </w:r>
      <w:r>
        <w:rPr>
          <w:spacing w:val="-7"/>
        </w:rPr>
        <w:t xml:space="preserve"> </w:t>
      </w:r>
      <w:r>
        <w:t>have</w:t>
      </w:r>
      <w:r>
        <w:rPr>
          <w:spacing w:val="-6"/>
        </w:rPr>
        <w:t xml:space="preserve"> </w:t>
      </w:r>
      <w:r>
        <w:t>expressed</w:t>
      </w:r>
      <w:r>
        <w:rPr>
          <w:spacing w:val="-5"/>
        </w:rPr>
        <w:t xml:space="preserve"> </w:t>
      </w:r>
      <w:r>
        <w:t>concerns</w:t>
      </w:r>
      <w:r>
        <w:rPr>
          <w:spacing w:val="-8"/>
        </w:rPr>
        <w:t xml:space="preserve"> </w:t>
      </w:r>
      <w:r>
        <w:t>about</w:t>
      </w:r>
      <w:r>
        <w:rPr>
          <w:spacing w:val="-7"/>
        </w:rPr>
        <w:t xml:space="preserve"> </w:t>
      </w:r>
      <w:r>
        <w:t>the</w:t>
      </w:r>
      <w:r>
        <w:rPr>
          <w:spacing w:val="-6"/>
        </w:rPr>
        <w:t xml:space="preserve"> </w:t>
      </w:r>
      <w:r>
        <w:t>conditions</w:t>
      </w:r>
      <w:r>
        <w:rPr>
          <w:spacing w:val="-8"/>
        </w:rPr>
        <w:t xml:space="preserve"> </w:t>
      </w:r>
      <w:r>
        <w:t>in</w:t>
      </w:r>
      <w:r>
        <w:rPr>
          <w:spacing w:val="-6"/>
        </w:rPr>
        <w:t xml:space="preserve"> </w:t>
      </w:r>
      <w:r>
        <w:t>the</w:t>
      </w:r>
      <w:r>
        <w:rPr>
          <w:spacing w:val="-6"/>
        </w:rPr>
        <w:t xml:space="preserve"> </w:t>
      </w:r>
      <w:proofErr w:type="spellStart"/>
      <w:r>
        <w:t>centres</w:t>
      </w:r>
      <w:proofErr w:type="spellEnd"/>
      <w:r>
        <w:rPr>
          <w:spacing w:val="-7"/>
        </w:rPr>
        <w:t xml:space="preserve"> </w:t>
      </w:r>
      <w:r>
        <w:t>and</w:t>
      </w:r>
      <w:r>
        <w:rPr>
          <w:spacing w:val="-6"/>
        </w:rPr>
        <w:t xml:space="preserve"> </w:t>
      </w:r>
      <w:r>
        <w:t>their</w:t>
      </w:r>
      <w:r>
        <w:rPr>
          <w:spacing w:val="-6"/>
        </w:rPr>
        <w:t xml:space="preserve"> </w:t>
      </w:r>
      <w:r>
        <w:t>remote</w:t>
      </w:r>
      <w:r>
        <w:rPr>
          <w:spacing w:val="-7"/>
        </w:rPr>
        <w:t xml:space="preserve"> </w:t>
      </w:r>
      <w:r>
        <w:t>location,</w:t>
      </w:r>
      <w:r>
        <w:rPr>
          <w:spacing w:val="-6"/>
        </w:rPr>
        <w:t xml:space="preserve"> </w:t>
      </w:r>
      <w:r>
        <w:t>which</w:t>
      </w:r>
      <w:r>
        <w:rPr>
          <w:spacing w:val="-6"/>
        </w:rPr>
        <w:t xml:space="preserve"> </w:t>
      </w:r>
      <w:r>
        <w:t>could limit migrants' access to legal</w:t>
      </w:r>
      <w:r>
        <w:rPr>
          <w:spacing w:val="-1"/>
        </w:rPr>
        <w:t xml:space="preserve"> </w:t>
      </w:r>
      <w:r>
        <w:t>and support</w:t>
      </w:r>
      <w:r>
        <w:rPr>
          <w:spacing w:val="-1"/>
        </w:rPr>
        <w:t xml:space="preserve"> </w:t>
      </w:r>
      <w:r>
        <w:t xml:space="preserve">services. Kristina Millona, a journalist and academic, noted that access to the facilities is restricted and that information is often filtered through official channels, preventing an independent assessment of conditions inside the </w:t>
      </w:r>
      <w:proofErr w:type="spellStart"/>
      <w:r>
        <w:t>centres</w:t>
      </w:r>
      <w:proofErr w:type="spellEnd"/>
      <w:r>
        <w:t>.</w:t>
      </w:r>
    </w:p>
    <w:p w14:paraId="339CE03D" w14:textId="77777777" w:rsidR="00972E99" w:rsidRDefault="00000000">
      <w:pPr>
        <w:pStyle w:val="Corpotesto"/>
        <w:ind w:right="149"/>
      </w:pPr>
      <w:r>
        <w:t xml:space="preserve">In addition, politicians and activists have </w:t>
      </w:r>
      <w:proofErr w:type="spellStart"/>
      <w:r>
        <w:t>organised</w:t>
      </w:r>
      <w:proofErr w:type="spellEnd"/>
      <w:r>
        <w:t xml:space="preserve"> protests and monitoring missions to assess the situation in the Albanian</w:t>
      </w:r>
      <w:r>
        <w:rPr>
          <w:spacing w:val="-13"/>
        </w:rPr>
        <w:t xml:space="preserve"> </w:t>
      </w:r>
      <w:proofErr w:type="spellStart"/>
      <w:r>
        <w:t>centres</w:t>
      </w:r>
      <w:proofErr w:type="spellEnd"/>
      <w:r>
        <w:t>,</w:t>
      </w:r>
      <w:r>
        <w:rPr>
          <w:spacing w:val="-12"/>
        </w:rPr>
        <w:t xml:space="preserve"> </w:t>
      </w:r>
      <w:r>
        <w:t>further</w:t>
      </w:r>
      <w:r>
        <w:rPr>
          <w:spacing w:val="-13"/>
        </w:rPr>
        <w:t xml:space="preserve"> </w:t>
      </w:r>
      <w:r>
        <w:t>highlighting</w:t>
      </w:r>
      <w:r>
        <w:rPr>
          <w:spacing w:val="-12"/>
        </w:rPr>
        <w:t xml:space="preserve"> </w:t>
      </w:r>
      <w:r>
        <w:t>concerns</w:t>
      </w:r>
      <w:r>
        <w:rPr>
          <w:spacing w:val="-13"/>
        </w:rPr>
        <w:t xml:space="preserve"> </w:t>
      </w:r>
      <w:r>
        <w:t>about</w:t>
      </w:r>
      <w:r>
        <w:rPr>
          <w:spacing w:val="-12"/>
        </w:rPr>
        <w:t xml:space="preserve"> </w:t>
      </w:r>
      <w:r>
        <w:t>the</w:t>
      </w:r>
      <w:r>
        <w:rPr>
          <w:spacing w:val="-13"/>
        </w:rPr>
        <w:t xml:space="preserve"> </w:t>
      </w:r>
      <w:r>
        <w:t>management</w:t>
      </w:r>
      <w:r>
        <w:rPr>
          <w:spacing w:val="-12"/>
        </w:rPr>
        <w:t xml:space="preserve"> </w:t>
      </w:r>
      <w:r>
        <w:t>of</w:t>
      </w:r>
      <w:r>
        <w:rPr>
          <w:spacing w:val="-13"/>
        </w:rPr>
        <w:t xml:space="preserve"> </w:t>
      </w:r>
      <w:r>
        <w:t>migrants</w:t>
      </w:r>
      <w:r>
        <w:rPr>
          <w:spacing w:val="-12"/>
        </w:rPr>
        <w:t xml:space="preserve"> </w:t>
      </w:r>
      <w:r>
        <w:t>and</w:t>
      </w:r>
      <w:r>
        <w:rPr>
          <w:spacing w:val="-13"/>
        </w:rPr>
        <w:t xml:space="preserve"> </w:t>
      </w:r>
      <w:r>
        <w:t>the</w:t>
      </w:r>
      <w:r>
        <w:rPr>
          <w:spacing w:val="-12"/>
        </w:rPr>
        <w:t xml:space="preserve"> </w:t>
      </w:r>
      <w:r>
        <w:t>protection</w:t>
      </w:r>
      <w:r>
        <w:rPr>
          <w:spacing w:val="-13"/>
        </w:rPr>
        <w:t xml:space="preserve"> </w:t>
      </w:r>
      <w:r>
        <w:t>of</w:t>
      </w:r>
      <w:r>
        <w:rPr>
          <w:spacing w:val="-12"/>
        </w:rPr>
        <w:t xml:space="preserve"> </w:t>
      </w:r>
      <w:r>
        <w:t>their</w:t>
      </w:r>
      <w:r>
        <w:rPr>
          <w:spacing w:val="-13"/>
        </w:rPr>
        <w:t xml:space="preserve"> </w:t>
      </w:r>
      <w:r>
        <w:t xml:space="preserve">fundamental </w:t>
      </w:r>
      <w:r>
        <w:rPr>
          <w:spacing w:val="-2"/>
        </w:rPr>
        <w:t>rights.</w:t>
      </w:r>
    </w:p>
    <w:p w14:paraId="2453651F" w14:textId="77777777" w:rsidR="00972E99" w:rsidRDefault="00000000">
      <w:pPr>
        <w:pStyle w:val="Corpotesto"/>
        <w:ind w:right="151"/>
      </w:pPr>
      <w:r>
        <w:t>The Prime Minister, Giorgia Meloni,</w:t>
      </w:r>
      <w:r>
        <w:rPr>
          <w:spacing w:val="-1"/>
        </w:rPr>
        <w:t xml:space="preserve"> </w:t>
      </w:r>
      <w:r>
        <w:t>has</w:t>
      </w:r>
      <w:r>
        <w:rPr>
          <w:spacing w:val="-1"/>
        </w:rPr>
        <w:t xml:space="preserve"> </w:t>
      </w:r>
      <w:r>
        <w:t xml:space="preserve">strongly </w:t>
      </w:r>
      <w:proofErr w:type="spellStart"/>
      <w:r>
        <w:t>emphasised</w:t>
      </w:r>
      <w:proofErr w:type="spellEnd"/>
      <w:r>
        <w:t xml:space="preserve"> the importance of the</w:t>
      </w:r>
      <w:r>
        <w:rPr>
          <w:spacing w:val="-12"/>
        </w:rPr>
        <w:t xml:space="preserve"> </w:t>
      </w:r>
      <w:r>
        <w:t xml:space="preserve">Albanian detention </w:t>
      </w:r>
      <w:proofErr w:type="spellStart"/>
      <w:r>
        <w:t>centres</w:t>
      </w:r>
      <w:proofErr w:type="spellEnd"/>
      <w:r>
        <w:rPr>
          <w:spacing w:val="-1"/>
        </w:rPr>
        <w:t xml:space="preserve"> </w:t>
      </w:r>
      <w:r>
        <w:t>as</w:t>
      </w:r>
      <w:r>
        <w:rPr>
          <w:spacing w:val="-1"/>
        </w:rPr>
        <w:t xml:space="preserve"> </w:t>
      </w:r>
      <w:r>
        <w:t>a key element</w:t>
      </w:r>
      <w:r>
        <w:rPr>
          <w:spacing w:val="-6"/>
        </w:rPr>
        <w:t xml:space="preserve"> </w:t>
      </w:r>
      <w:r>
        <w:t>in</w:t>
      </w:r>
      <w:r>
        <w:rPr>
          <w:spacing w:val="-5"/>
        </w:rPr>
        <w:t xml:space="preserve"> </w:t>
      </w:r>
      <w:r>
        <w:t>the</w:t>
      </w:r>
      <w:r>
        <w:rPr>
          <w:spacing w:val="-5"/>
        </w:rPr>
        <w:t xml:space="preserve"> </w:t>
      </w:r>
      <w:r>
        <w:t>Italian</w:t>
      </w:r>
      <w:r>
        <w:rPr>
          <w:spacing w:val="-4"/>
        </w:rPr>
        <w:t xml:space="preserve"> </w:t>
      </w:r>
      <w:r>
        <w:t>government's</w:t>
      </w:r>
      <w:r>
        <w:rPr>
          <w:spacing w:val="-6"/>
        </w:rPr>
        <w:t xml:space="preserve"> </w:t>
      </w:r>
      <w:r>
        <w:t>strategy</w:t>
      </w:r>
      <w:r>
        <w:rPr>
          <w:spacing w:val="-4"/>
        </w:rPr>
        <w:t xml:space="preserve"> </w:t>
      </w:r>
      <w:r>
        <w:t>to</w:t>
      </w:r>
      <w:r>
        <w:rPr>
          <w:spacing w:val="-5"/>
        </w:rPr>
        <w:t xml:space="preserve"> </w:t>
      </w:r>
      <w:r>
        <w:t>manage</w:t>
      </w:r>
      <w:r>
        <w:rPr>
          <w:spacing w:val="-5"/>
        </w:rPr>
        <w:t xml:space="preserve"> </w:t>
      </w:r>
      <w:r>
        <w:t>illegal</w:t>
      </w:r>
      <w:r>
        <w:rPr>
          <w:spacing w:val="-5"/>
        </w:rPr>
        <w:t xml:space="preserve"> </w:t>
      </w:r>
      <w:r>
        <w:t>immigration.</w:t>
      </w:r>
      <w:r>
        <w:rPr>
          <w:spacing w:val="-5"/>
        </w:rPr>
        <w:t xml:space="preserve"> </w:t>
      </w:r>
      <w:r>
        <w:t>Despite</w:t>
      </w:r>
      <w:r>
        <w:rPr>
          <w:spacing w:val="-5"/>
        </w:rPr>
        <w:t xml:space="preserve"> </w:t>
      </w:r>
      <w:r>
        <w:t>the</w:t>
      </w:r>
      <w:r>
        <w:rPr>
          <w:spacing w:val="-5"/>
        </w:rPr>
        <w:t xml:space="preserve"> </w:t>
      </w:r>
      <w:r>
        <w:t>legal</w:t>
      </w:r>
      <w:r>
        <w:rPr>
          <w:spacing w:val="-5"/>
        </w:rPr>
        <w:t xml:space="preserve"> </w:t>
      </w:r>
      <w:r>
        <w:t>challenges,</w:t>
      </w:r>
      <w:r>
        <w:rPr>
          <w:spacing w:val="-5"/>
        </w:rPr>
        <w:t xml:space="preserve"> </w:t>
      </w:r>
      <w:r>
        <w:t>Meloni</w:t>
      </w:r>
      <w:r>
        <w:rPr>
          <w:spacing w:val="-6"/>
        </w:rPr>
        <w:t xml:space="preserve"> </w:t>
      </w:r>
      <w:r>
        <w:t>stressed her determination to overcome all obstacles to move the project forward, responding to public demands to curb illegal immigration and ensure security and law enforcement.</w:t>
      </w:r>
    </w:p>
    <w:p w14:paraId="2E5B0B63" w14:textId="77777777" w:rsidR="00972E99" w:rsidRDefault="00972E99">
      <w:pPr>
        <w:pStyle w:val="Corpotesto"/>
        <w:sectPr w:rsidR="00972E99">
          <w:pgSz w:w="11910" w:h="16840"/>
          <w:pgMar w:top="1580" w:right="992" w:bottom="1280" w:left="992" w:header="291" w:footer="1038" w:gutter="0"/>
          <w:cols w:space="720"/>
        </w:sectPr>
      </w:pPr>
    </w:p>
    <w:p w14:paraId="75D0A67C" w14:textId="77777777" w:rsidR="00972E99" w:rsidRDefault="00000000">
      <w:pPr>
        <w:pStyle w:val="Corpotesto"/>
        <w:spacing w:line="20" w:lineRule="exact"/>
        <w:ind w:left="667"/>
        <w:jc w:val="left"/>
        <w:rPr>
          <w:sz w:val="2"/>
        </w:rPr>
      </w:pPr>
      <w:r>
        <w:rPr>
          <w:noProof/>
          <w:sz w:val="2"/>
        </w:rPr>
        <w:lastRenderedPageBreak/>
        <mc:AlternateContent>
          <mc:Choice Requires="wpg">
            <w:drawing>
              <wp:inline distT="0" distB="0" distL="0" distR="0" wp14:anchorId="0946681D" wp14:editId="6D14E7CA">
                <wp:extent cx="5760085" cy="6350"/>
                <wp:effectExtent l="9525" t="0" r="2539" b="3175"/>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0085" cy="6350"/>
                          <a:chOff x="0" y="0"/>
                          <a:chExt cx="5760085" cy="6350"/>
                        </a:xfrm>
                      </wpg:grpSpPr>
                      <wps:wsp>
                        <wps:cNvPr id="35" name="Graphic 35"/>
                        <wps:cNvSpPr/>
                        <wps:spPr>
                          <a:xfrm>
                            <a:off x="0" y="3175"/>
                            <a:ext cx="5760085" cy="1270"/>
                          </a:xfrm>
                          <a:custGeom>
                            <a:avLst/>
                            <a:gdLst/>
                            <a:ahLst/>
                            <a:cxnLst/>
                            <a:rect l="l" t="t" r="r" b="b"/>
                            <a:pathLst>
                              <a:path w="5760085">
                                <a:moveTo>
                                  <a:pt x="0" y="0"/>
                                </a:moveTo>
                                <a:lnTo>
                                  <a:pt x="5759615" y="0"/>
                                </a:lnTo>
                              </a:path>
                            </a:pathLst>
                          </a:custGeom>
                          <a:ln w="6350">
                            <a:solidFill>
                              <a:srgbClr val="628543"/>
                            </a:solidFill>
                            <a:prstDash val="solid"/>
                          </a:ln>
                        </wps:spPr>
                        <wps:bodyPr wrap="square" lIns="0" tIns="0" rIns="0" bIns="0" rtlCol="0">
                          <a:prstTxWarp prst="textNoShape">
                            <a:avLst/>
                          </a:prstTxWarp>
                          <a:noAutofit/>
                        </wps:bodyPr>
                      </wps:wsp>
                    </wpg:wgp>
                  </a:graphicData>
                </a:graphic>
              </wp:inline>
            </w:drawing>
          </mc:Choice>
          <mc:Fallback>
            <w:pict>
              <v:group w14:anchorId="3F661E3C" id="Group 34" o:spid="_x0000_s1026" style="width:453.55pt;height:.5pt;mso-position-horizontal-relative:char;mso-position-vertical-relative:line" coordsize="57600,6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">
                <v:shape id="Graphic 35" o:spid="_x0000_s1027" style="position:absolute;top:31;width:57600;height:13;visibility:visible;mso-wrap-style:square;v-text-anchor:top" coordsize="576008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" path="m,l5759615,e" filled="f" strokecolor="#628543" strokeweight=".5pt">
                  <v:path arrowok="t"/>
                </v:shape>
                <w10:anchorlock/>
              </v:group>
            </w:pict>
          </mc:Fallback>
        </mc:AlternateContent>
      </w:r>
    </w:p>
    <w:p w14:paraId="608FD4DC" w14:textId="77777777" w:rsidR="00972E99" w:rsidRDefault="00000000">
      <w:pPr>
        <w:pStyle w:val="Corpotesto"/>
        <w:spacing w:before="11"/>
        <w:ind w:left="0"/>
        <w:jc w:val="left"/>
        <w:rPr>
          <w:sz w:val="8"/>
        </w:rPr>
      </w:pPr>
      <w:r>
        <w:rPr>
          <w:noProof/>
          <w:sz w:val="8"/>
        </w:rPr>
        <w:drawing>
          <wp:anchor distT="0" distB="0" distL="0" distR="0" simplePos="0" relativeHeight="487593984" behindDoc="1" locked="0" layoutInCell="1" allowOverlap="1" wp14:anchorId="560D269E" wp14:editId="518F6D5D">
            <wp:simplePos x="0" y="0"/>
            <wp:positionH relativeFrom="page">
              <wp:posOffset>720090</wp:posOffset>
            </wp:positionH>
            <wp:positionV relativeFrom="paragraph">
              <wp:posOffset>80644</wp:posOffset>
            </wp:positionV>
            <wp:extent cx="2368962" cy="3407759"/>
            <wp:effectExtent l="0" t="0" r="0" b="0"/>
            <wp:wrapTopAndBottom/>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17" cstate="print"/>
                    <a:stretch>
                      <a:fillRect/>
                    </a:stretch>
                  </pic:blipFill>
                  <pic:spPr>
                    <a:xfrm>
                      <a:off x="0" y="0"/>
                      <a:ext cx="2368962" cy="3407759"/>
                    </a:xfrm>
                    <a:prstGeom prst="rect">
                      <a:avLst/>
                    </a:prstGeom>
                  </pic:spPr>
                </pic:pic>
              </a:graphicData>
            </a:graphic>
          </wp:anchor>
        </w:drawing>
      </w:r>
    </w:p>
    <w:p w14:paraId="08E5F8D5" w14:textId="77777777" w:rsidR="00972E99" w:rsidRDefault="00000000">
      <w:pPr>
        <w:pStyle w:val="Corpotesto"/>
        <w:spacing w:before="15"/>
        <w:ind w:right="137"/>
      </w:pPr>
      <w:r>
        <w:t>"The President</w:t>
      </w:r>
      <w:r>
        <w:rPr>
          <w:spacing w:val="-1"/>
        </w:rPr>
        <w:t xml:space="preserve"> </w:t>
      </w:r>
      <w:r>
        <w:t>of</w:t>
      </w:r>
      <w:r>
        <w:rPr>
          <w:spacing w:val="-1"/>
        </w:rPr>
        <w:t xml:space="preserve"> </w:t>
      </w:r>
      <w:r>
        <w:t>the Council</w:t>
      </w:r>
      <w:r>
        <w:rPr>
          <w:spacing w:val="-2"/>
        </w:rPr>
        <w:t xml:space="preserve"> </w:t>
      </w:r>
      <w:r>
        <w:t>of Ministers,</w:t>
      </w:r>
      <w:r>
        <w:rPr>
          <w:spacing w:val="-1"/>
        </w:rPr>
        <w:t xml:space="preserve"> </w:t>
      </w:r>
      <w:r>
        <w:t>Giorgia</w:t>
      </w:r>
      <w:r>
        <w:rPr>
          <w:spacing w:val="-1"/>
        </w:rPr>
        <w:t xml:space="preserve"> </w:t>
      </w:r>
      <w:r>
        <w:t>Meloni,</w:t>
      </w:r>
      <w:r>
        <w:rPr>
          <w:spacing w:val="-2"/>
        </w:rPr>
        <w:t xml:space="preserve"> </w:t>
      </w:r>
      <w:r>
        <w:t>talks</w:t>
      </w:r>
      <w:r>
        <w:rPr>
          <w:spacing w:val="-1"/>
        </w:rPr>
        <w:t xml:space="preserve"> </w:t>
      </w:r>
      <w:r>
        <w:t>about</w:t>
      </w:r>
      <w:r>
        <w:rPr>
          <w:spacing w:val="-1"/>
        </w:rPr>
        <w:t xml:space="preserve"> </w:t>
      </w:r>
      <w:r>
        <w:t>the</w:t>
      </w:r>
      <w:r>
        <w:rPr>
          <w:spacing w:val="-2"/>
        </w:rPr>
        <w:t xml:space="preserve"> </w:t>
      </w:r>
      <w:r>
        <w:t>migrant</w:t>
      </w:r>
      <w:r>
        <w:rPr>
          <w:spacing w:val="-1"/>
        </w:rPr>
        <w:t xml:space="preserve"> </w:t>
      </w:r>
      <w:r>
        <w:t>centers</w:t>
      </w:r>
      <w:r>
        <w:rPr>
          <w:spacing w:val="-1"/>
        </w:rPr>
        <w:t xml:space="preserve"> </w:t>
      </w:r>
      <w:r>
        <w:t>in Albania</w:t>
      </w:r>
      <w:r>
        <w:rPr>
          <w:spacing w:val="-1"/>
        </w:rPr>
        <w:t xml:space="preserve"> </w:t>
      </w:r>
      <w:r>
        <w:t>during the</w:t>
      </w:r>
      <w:r>
        <w:rPr>
          <w:spacing w:val="-11"/>
        </w:rPr>
        <w:t xml:space="preserve"> </w:t>
      </w:r>
      <w:r>
        <w:t xml:space="preserve">Atreju festival.” Atreju is the historic political event organized by </w:t>
      </w:r>
      <w:proofErr w:type="spellStart"/>
      <w:r>
        <w:rPr>
          <w:i/>
        </w:rPr>
        <w:t>Gioventù</w:t>
      </w:r>
      <w:proofErr w:type="spellEnd"/>
      <w:r>
        <w:rPr>
          <w:i/>
        </w:rPr>
        <w:t xml:space="preserve"> Nazionale</w:t>
      </w:r>
      <w:r>
        <w:t>, the youth wing of</w:t>
      </w:r>
      <w:r>
        <w:rPr>
          <w:spacing w:val="-1"/>
        </w:rPr>
        <w:t xml:space="preserve"> </w:t>
      </w:r>
      <w:r>
        <w:rPr>
          <w:i/>
        </w:rPr>
        <w:t xml:space="preserve">Fratelli </w:t>
      </w:r>
      <w:proofErr w:type="spellStart"/>
      <w:r>
        <w:rPr>
          <w:i/>
        </w:rPr>
        <w:t>d’Italia</w:t>
      </w:r>
      <w:proofErr w:type="spellEnd"/>
      <w:r>
        <w:t xml:space="preserve">, founded in 1998 on the initiative of Giorgia Meloni, who at the time was a leader of </w:t>
      </w:r>
      <w:r>
        <w:rPr>
          <w:i/>
        </w:rPr>
        <w:t>Azione Giovani</w:t>
      </w:r>
      <w:r>
        <w:t>.</w:t>
      </w:r>
    </w:p>
    <w:p w14:paraId="7987AEFC" w14:textId="77777777" w:rsidR="00972E99" w:rsidRDefault="00000000">
      <w:pPr>
        <w:pStyle w:val="Corpotesto"/>
        <w:spacing w:before="229"/>
        <w:ind w:right="148"/>
      </w:pPr>
      <w:r>
        <w:t>He</w:t>
      </w:r>
      <w:r>
        <w:rPr>
          <w:spacing w:val="-3"/>
        </w:rPr>
        <w:t xml:space="preserve"> </w:t>
      </w:r>
      <w:r>
        <w:t>also</w:t>
      </w:r>
      <w:r>
        <w:rPr>
          <w:spacing w:val="-3"/>
        </w:rPr>
        <w:t xml:space="preserve"> </w:t>
      </w:r>
      <w:r>
        <w:t>stressed</w:t>
      </w:r>
      <w:r>
        <w:rPr>
          <w:spacing w:val="-2"/>
        </w:rPr>
        <w:t xml:space="preserve"> </w:t>
      </w:r>
      <w:r>
        <w:t>the</w:t>
      </w:r>
      <w:r>
        <w:rPr>
          <w:spacing w:val="-5"/>
        </w:rPr>
        <w:t xml:space="preserve"> </w:t>
      </w:r>
      <w:r>
        <w:t>need</w:t>
      </w:r>
      <w:r>
        <w:rPr>
          <w:spacing w:val="-4"/>
        </w:rPr>
        <w:t xml:space="preserve"> </w:t>
      </w:r>
      <w:r>
        <w:t>for</w:t>
      </w:r>
      <w:r>
        <w:rPr>
          <w:spacing w:val="-5"/>
        </w:rPr>
        <w:t xml:space="preserve"> </w:t>
      </w:r>
      <w:r>
        <w:t>a</w:t>
      </w:r>
      <w:r>
        <w:rPr>
          <w:spacing w:val="-5"/>
        </w:rPr>
        <w:t xml:space="preserve"> </w:t>
      </w:r>
      <w:r>
        <w:t>more</w:t>
      </w:r>
      <w:r>
        <w:rPr>
          <w:spacing w:val="-5"/>
        </w:rPr>
        <w:t xml:space="preserve"> </w:t>
      </w:r>
      <w:r>
        <w:t>effective</w:t>
      </w:r>
      <w:r>
        <w:rPr>
          <w:spacing w:val="-5"/>
        </w:rPr>
        <w:t xml:space="preserve"> </w:t>
      </w:r>
      <w:r>
        <w:t>European</w:t>
      </w:r>
      <w:r>
        <w:rPr>
          <w:spacing w:val="-4"/>
        </w:rPr>
        <w:t xml:space="preserve"> </w:t>
      </w:r>
      <w:r>
        <w:t>legal</w:t>
      </w:r>
      <w:r>
        <w:rPr>
          <w:spacing w:val="-4"/>
        </w:rPr>
        <w:t xml:space="preserve"> </w:t>
      </w:r>
      <w:r>
        <w:t>framework</w:t>
      </w:r>
      <w:r>
        <w:rPr>
          <w:spacing w:val="-4"/>
        </w:rPr>
        <w:t xml:space="preserve"> </w:t>
      </w:r>
      <w:r>
        <w:t>on</w:t>
      </w:r>
      <w:r>
        <w:rPr>
          <w:spacing w:val="-4"/>
        </w:rPr>
        <w:t xml:space="preserve"> </w:t>
      </w:r>
      <w:r>
        <w:t>return</w:t>
      </w:r>
      <w:r>
        <w:rPr>
          <w:spacing w:val="-2"/>
        </w:rPr>
        <w:t xml:space="preserve"> </w:t>
      </w:r>
      <w:r>
        <w:t>and</w:t>
      </w:r>
      <w:r>
        <w:rPr>
          <w:spacing w:val="-4"/>
        </w:rPr>
        <w:t xml:space="preserve"> </w:t>
      </w:r>
      <w:r>
        <w:t>hoped</w:t>
      </w:r>
      <w:r>
        <w:rPr>
          <w:spacing w:val="-2"/>
        </w:rPr>
        <w:t xml:space="preserve"> </w:t>
      </w:r>
      <w:r>
        <w:t>that</w:t>
      </w:r>
      <w:r>
        <w:rPr>
          <w:spacing w:val="-5"/>
        </w:rPr>
        <w:t xml:space="preserve"> </w:t>
      </w:r>
      <w:r>
        <w:t>the</w:t>
      </w:r>
      <w:r>
        <w:rPr>
          <w:spacing w:val="-3"/>
        </w:rPr>
        <w:t xml:space="preserve"> </w:t>
      </w:r>
      <w:r>
        <w:t>European</w:t>
      </w:r>
      <w:r>
        <w:rPr>
          <w:spacing w:val="-4"/>
        </w:rPr>
        <w:t xml:space="preserve"> </w:t>
      </w:r>
      <w:r>
        <w:t>Court</w:t>
      </w:r>
      <w:r>
        <w:rPr>
          <w:spacing w:val="-6"/>
        </w:rPr>
        <w:t xml:space="preserve"> </w:t>
      </w:r>
      <w:r>
        <w:t>of Justice would support</w:t>
      </w:r>
      <w:r>
        <w:rPr>
          <w:spacing w:val="-3"/>
        </w:rPr>
        <w:t xml:space="preserve"> </w:t>
      </w:r>
      <w:r>
        <w:t>return</w:t>
      </w:r>
      <w:r>
        <w:rPr>
          <w:spacing w:val="-2"/>
        </w:rPr>
        <w:t xml:space="preserve"> </w:t>
      </w:r>
      <w:r>
        <w:t>policies</w:t>
      </w:r>
      <w:r>
        <w:rPr>
          <w:spacing w:val="-2"/>
        </w:rPr>
        <w:t xml:space="preserve"> </w:t>
      </w:r>
      <w:r>
        <w:t>not</w:t>
      </w:r>
      <w:r>
        <w:rPr>
          <w:spacing w:val="-1"/>
        </w:rPr>
        <w:t xml:space="preserve"> </w:t>
      </w:r>
      <w:r>
        <w:t>only</w:t>
      </w:r>
      <w:r>
        <w:rPr>
          <w:spacing w:val="-2"/>
        </w:rPr>
        <w:t xml:space="preserve"> </w:t>
      </w:r>
      <w:r>
        <w:t>for</w:t>
      </w:r>
      <w:r>
        <w:rPr>
          <w:spacing w:val="-2"/>
        </w:rPr>
        <w:t xml:space="preserve"> </w:t>
      </w:r>
      <w:r>
        <w:t>Italy</w:t>
      </w:r>
      <w:r>
        <w:rPr>
          <w:spacing w:val="-2"/>
        </w:rPr>
        <w:t xml:space="preserve"> </w:t>
      </w:r>
      <w:r>
        <w:t>but</w:t>
      </w:r>
      <w:r>
        <w:rPr>
          <w:spacing w:val="-1"/>
        </w:rPr>
        <w:t xml:space="preserve"> </w:t>
      </w:r>
      <w:r>
        <w:t>for all</w:t>
      </w:r>
      <w:r>
        <w:rPr>
          <w:spacing w:val="-3"/>
        </w:rPr>
        <w:t xml:space="preserve"> </w:t>
      </w:r>
      <w:r>
        <w:t>EU</w:t>
      </w:r>
      <w:r>
        <w:rPr>
          <w:spacing w:val="-1"/>
        </w:rPr>
        <w:t xml:space="preserve"> </w:t>
      </w:r>
      <w:r>
        <w:t>member states.</w:t>
      </w:r>
      <w:r>
        <w:rPr>
          <w:spacing w:val="-1"/>
        </w:rPr>
        <w:t xml:space="preserve"> </w:t>
      </w:r>
      <w:r>
        <w:t>In</w:t>
      </w:r>
      <w:r>
        <w:rPr>
          <w:spacing w:val="-2"/>
        </w:rPr>
        <w:t xml:space="preserve"> </w:t>
      </w:r>
      <w:r>
        <w:t>order to</w:t>
      </w:r>
      <w:r>
        <w:rPr>
          <w:spacing w:val="-2"/>
        </w:rPr>
        <w:t xml:space="preserve"> </w:t>
      </w:r>
      <w:r>
        <w:t>ensure</w:t>
      </w:r>
      <w:r>
        <w:rPr>
          <w:spacing w:val="-3"/>
        </w:rPr>
        <w:t xml:space="preserve"> </w:t>
      </w:r>
      <w:r>
        <w:t>the</w:t>
      </w:r>
      <w:r>
        <w:rPr>
          <w:spacing w:val="-3"/>
        </w:rPr>
        <w:t xml:space="preserve"> </w:t>
      </w:r>
      <w:r>
        <w:t xml:space="preserve">effectiveness of the </w:t>
      </w:r>
      <w:proofErr w:type="spellStart"/>
      <w:r>
        <w:t>centres</w:t>
      </w:r>
      <w:proofErr w:type="spellEnd"/>
      <w:r>
        <w:t xml:space="preserve"> in</w:t>
      </w:r>
      <w:r>
        <w:rPr>
          <w:spacing w:val="-1"/>
        </w:rPr>
        <w:t xml:space="preserve"> </w:t>
      </w:r>
      <w:r>
        <w:t xml:space="preserve">Albania, the government has approved a decree establishing a list of 'safe countries', with the aim of strengthening the legitimacy of operations in migrant detention </w:t>
      </w:r>
      <w:proofErr w:type="spellStart"/>
      <w:r>
        <w:t>centres</w:t>
      </w:r>
      <w:proofErr w:type="spellEnd"/>
      <w:r>
        <w:t xml:space="preserve"> in Albania.</w:t>
      </w:r>
    </w:p>
    <w:p w14:paraId="6550EECF" w14:textId="77777777" w:rsidR="00972E99" w:rsidRDefault="00000000">
      <w:pPr>
        <w:pStyle w:val="Corpotesto"/>
        <w:ind w:right="149"/>
      </w:pPr>
      <w:r>
        <w:t>The</w:t>
      </w:r>
      <w:r>
        <w:rPr>
          <w:spacing w:val="-10"/>
        </w:rPr>
        <w:t xml:space="preserve"> </w:t>
      </w:r>
      <w:r>
        <w:t>Meloni</w:t>
      </w:r>
      <w:r>
        <w:rPr>
          <w:spacing w:val="-7"/>
        </w:rPr>
        <w:t xml:space="preserve"> </w:t>
      </w:r>
      <w:r>
        <w:t>government</w:t>
      </w:r>
      <w:r>
        <w:rPr>
          <w:spacing w:val="-7"/>
        </w:rPr>
        <w:t xml:space="preserve"> </w:t>
      </w:r>
      <w:r>
        <w:t>has</w:t>
      </w:r>
      <w:r>
        <w:rPr>
          <w:spacing w:val="-7"/>
        </w:rPr>
        <w:t xml:space="preserve"> </w:t>
      </w:r>
      <w:r>
        <w:t>also</w:t>
      </w:r>
      <w:r>
        <w:rPr>
          <w:spacing w:val="-6"/>
        </w:rPr>
        <w:t xml:space="preserve"> </w:t>
      </w:r>
      <w:r>
        <w:t>announced</w:t>
      </w:r>
      <w:r>
        <w:rPr>
          <w:spacing w:val="-6"/>
        </w:rPr>
        <w:t xml:space="preserve"> </w:t>
      </w:r>
      <w:r>
        <w:t>its</w:t>
      </w:r>
      <w:r>
        <w:rPr>
          <w:spacing w:val="-8"/>
        </w:rPr>
        <w:t xml:space="preserve"> </w:t>
      </w:r>
      <w:r>
        <w:t>intention</w:t>
      </w:r>
      <w:r>
        <w:rPr>
          <w:spacing w:val="-6"/>
        </w:rPr>
        <w:t xml:space="preserve"> </w:t>
      </w:r>
      <w:r>
        <w:t>to</w:t>
      </w:r>
      <w:r>
        <w:rPr>
          <w:spacing w:val="-6"/>
        </w:rPr>
        <w:t xml:space="preserve"> </w:t>
      </w:r>
      <w:r>
        <w:t>transform</w:t>
      </w:r>
      <w:r>
        <w:rPr>
          <w:spacing w:val="-6"/>
        </w:rPr>
        <w:t xml:space="preserve"> </w:t>
      </w:r>
      <w:r>
        <w:t>the</w:t>
      </w:r>
      <w:r>
        <w:rPr>
          <w:spacing w:val="-6"/>
        </w:rPr>
        <w:t xml:space="preserve"> </w:t>
      </w:r>
      <w:r>
        <w:t>facilities</w:t>
      </w:r>
      <w:r>
        <w:rPr>
          <w:spacing w:val="-8"/>
        </w:rPr>
        <w:t xml:space="preserve"> </w:t>
      </w:r>
      <w:r>
        <w:t>in</w:t>
      </w:r>
      <w:r>
        <w:rPr>
          <w:spacing w:val="-13"/>
        </w:rPr>
        <w:t xml:space="preserve"> </w:t>
      </w:r>
      <w:r>
        <w:t>Albania</w:t>
      </w:r>
      <w:r>
        <w:rPr>
          <w:spacing w:val="-7"/>
        </w:rPr>
        <w:t xml:space="preserve"> </w:t>
      </w:r>
      <w:r>
        <w:t>into</w:t>
      </w:r>
      <w:r>
        <w:rPr>
          <w:spacing w:val="-6"/>
        </w:rPr>
        <w:t xml:space="preserve"> </w:t>
      </w:r>
      <w:r>
        <w:t>"Centri</w:t>
      </w:r>
      <w:r>
        <w:rPr>
          <w:spacing w:val="-7"/>
        </w:rPr>
        <w:t xml:space="preserve"> </w:t>
      </w:r>
      <w:r>
        <w:t>di</w:t>
      </w:r>
      <w:r>
        <w:rPr>
          <w:spacing w:val="-7"/>
        </w:rPr>
        <w:t xml:space="preserve"> </w:t>
      </w:r>
      <w:proofErr w:type="spellStart"/>
      <w:r>
        <w:t>permanenza</w:t>
      </w:r>
      <w:proofErr w:type="spellEnd"/>
      <w:r>
        <w:t xml:space="preserve"> per il </w:t>
      </w:r>
      <w:proofErr w:type="spellStart"/>
      <w:r>
        <w:t>rimpatrio</w:t>
      </w:r>
      <w:proofErr w:type="spellEnd"/>
      <w:r>
        <w:t>" (CPR), in order to improve the effectiveness of the repatriation policy and to overcome the legal challenges it has faced so far.</w:t>
      </w:r>
    </w:p>
    <w:p w14:paraId="6CE65F60" w14:textId="77777777" w:rsidR="00972E99" w:rsidRDefault="00000000">
      <w:pPr>
        <w:pStyle w:val="Corpotesto"/>
        <w:spacing w:before="1"/>
        <w:ind w:right="150"/>
      </w:pPr>
      <w:r>
        <w:t>These</w:t>
      </w:r>
      <w:r>
        <w:rPr>
          <w:spacing w:val="-4"/>
        </w:rPr>
        <w:t xml:space="preserve"> </w:t>
      </w:r>
      <w:r>
        <w:t>statements</w:t>
      </w:r>
      <w:r>
        <w:rPr>
          <w:spacing w:val="-5"/>
        </w:rPr>
        <w:t xml:space="preserve"> </w:t>
      </w:r>
      <w:r>
        <w:t>and</w:t>
      </w:r>
      <w:r>
        <w:rPr>
          <w:spacing w:val="-3"/>
        </w:rPr>
        <w:t xml:space="preserve"> </w:t>
      </w:r>
      <w:r>
        <w:t>actions</w:t>
      </w:r>
      <w:r>
        <w:rPr>
          <w:spacing w:val="-7"/>
        </w:rPr>
        <w:t xml:space="preserve"> </w:t>
      </w:r>
      <w:r>
        <w:t>underline</w:t>
      </w:r>
      <w:r>
        <w:rPr>
          <w:spacing w:val="-6"/>
        </w:rPr>
        <w:t xml:space="preserve"> </w:t>
      </w:r>
      <w:r>
        <w:t>the</w:t>
      </w:r>
      <w:r>
        <w:rPr>
          <w:spacing w:val="-4"/>
        </w:rPr>
        <w:t xml:space="preserve"> </w:t>
      </w:r>
      <w:r>
        <w:t>Meloni</w:t>
      </w:r>
      <w:r>
        <w:rPr>
          <w:spacing w:val="-5"/>
        </w:rPr>
        <w:t xml:space="preserve"> </w:t>
      </w:r>
      <w:r>
        <w:t>government's</w:t>
      </w:r>
      <w:r>
        <w:rPr>
          <w:spacing w:val="-5"/>
        </w:rPr>
        <w:t xml:space="preserve"> </w:t>
      </w:r>
      <w:r>
        <w:t>commitment</w:t>
      </w:r>
      <w:r>
        <w:rPr>
          <w:spacing w:val="-5"/>
        </w:rPr>
        <w:t xml:space="preserve"> </w:t>
      </w:r>
      <w:r>
        <w:t>to</w:t>
      </w:r>
      <w:r>
        <w:rPr>
          <w:spacing w:val="-3"/>
        </w:rPr>
        <w:t xml:space="preserve"> </w:t>
      </w:r>
      <w:r>
        <w:t>a</w:t>
      </w:r>
      <w:r>
        <w:rPr>
          <w:spacing w:val="-4"/>
        </w:rPr>
        <w:t xml:space="preserve"> </w:t>
      </w:r>
      <w:r>
        <w:t>stricter</w:t>
      </w:r>
      <w:r>
        <w:rPr>
          <w:spacing w:val="-5"/>
        </w:rPr>
        <w:t xml:space="preserve"> </w:t>
      </w:r>
      <w:r>
        <w:t>migration</w:t>
      </w:r>
      <w:r>
        <w:rPr>
          <w:spacing w:val="-5"/>
        </w:rPr>
        <w:t xml:space="preserve"> </w:t>
      </w:r>
      <w:r>
        <w:t>policy,</w:t>
      </w:r>
      <w:r>
        <w:rPr>
          <w:spacing w:val="-4"/>
        </w:rPr>
        <w:t xml:space="preserve"> </w:t>
      </w:r>
      <w:r>
        <w:t>with</w:t>
      </w:r>
      <w:r>
        <w:rPr>
          <w:spacing w:val="-3"/>
        </w:rPr>
        <w:t xml:space="preserve"> </w:t>
      </w:r>
      <w:r>
        <w:t>the</w:t>
      </w:r>
      <w:r>
        <w:rPr>
          <w:spacing w:val="-4"/>
        </w:rPr>
        <w:t xml:space="preserve"> </w:t>
      </w:r>
      <w:r>
        <w:t>aim of reducing irregular immigration and ensuring more efficient management of migration flows.</w:t>
      </w:r>
    </w:p>
    <w:p w14:paraId="5CE5E075" w14:textId="77777777" w:rsidR="00972E99" w:rsidRDefault="00000000">
      <w:pPr>
        <w:pStyle w:val="Corpotesto"/>
        <w:ind w:right="142"/>
        <w:jc w:val="left"/>
      </w:pPr>
      <w:r>
        <w:t>However,</w:t>
      </w:r>
      <w:r>
        <w:rPr>
          <w:spacing w:val="25"/>
        </w:rPr>
        <w:t xml:space="preserve"> </w:t>
      </w:r>
      <w:r>
        <w:t>the</w:t>
      </w:r>
      <w:r>
        <w:rPr>
          <w:spacing w:val="24"/>
        </w:rPr>
        <w:t xml:space="preserve"> </w:t>
      </w:r>
      <w:r>
        <w:t>data</w:t>
      </w:r>
      <w:r>
        <w:rPr>
          <w:spacing w:val="25"/>
        </w:rPr>
        <w:t xml:space="preserve"> </w:t>
      </w:r>
      <w:r>
        <w:t>contradicts</w:t>
      </w:r>
      <w:r>
        <w:rPr>
          <w:spacing w:val="24"/>
        </w:rPr>
        <w:t xml:space="preserve"> </w:t>
      </w:r>
      <w:r>
        <w:t>the</w:t>
      </w:r>
      <w:r>
        <w:rPr>
          <w:spacing w:val="24"/>
        </w:rPr>
        <w:t xml:space="preserve"> </w:t>
      </w:r>
      <w:r>
        <w:t>narrative</w:t>
      </w:r>
      <w:r>
        <w:rPr>
          <w:spacing w:val="24"/>
        </w:rPr>
        <w:t xml:space="preserve"> </w:t>
      </w:r>
      <w:r>
        <w:t>that</w:t>
      </w:r>
      <w:r>
        <w:rPr>
          <w:spacing w:val="24"/>
        </w:rPr>
        <w:t xml:space="preserve"> </w:t>
      </w:r>
      <w:r>
        <w:t>Italy</w:t>
      </w:r>
      <w:r>
        <w:rPr>
          <w:spacing w:val="25"/>
        </w:rPr>
        <w:t xml:space="preserve"> </w:t>
      </w:r>
      <w:r>
        <w:t>is</w:t>
      </w:r>
      <w:r>
        <w:rPr>
          <w:spacing w:val="23"/>
        </w:rPr>
        <w:t xml:space="preserve"> </w:t>
      </w:r>
      <w:r>
        <w:t>flooded</w:t>
      </w:r>
      <w:r>
        <w:rPr>
          <w:spacing w:val="26"/>
        </w:rPr>
        <w:t xml:space="preserve"> </w:t>
      </w:r>
      <w:r>
        <w:t>with</w:t>
      </w:r>
      <w:r>
        <w:rPr>
          <w:spacing w:val="25"/>
        </w:rPr>
        <w:t xml:space="preserve"> </w:t>
      </w:r>
      <w:r>
        <w:t>immigrants:</w:t>
      </w:r>
      <w:r>
        <w:rPr>
          <w:spacing w:val="24"/>
        </w:rPr>
        <w:t xml:space="preserve"> </w:t>
      </w:r>
      <w:r>
        <w:t>in</w:t>
      </w:r>
      <w:r>
        <w:rPr>
          <w:spacing w:val="25"/>
        </w:rPr>
        <w:t xml:space="preserve"> </w:t>
      </w:r>
      <w:r>
        <w:t>2023,</w:t>
      </w:r>
      <w:r>
        <w:rPr>
          <w:spacing w:val="25"/>
        </w:rPr>
        <w:t xml:space="preserve"> </w:t>
      </w:r>
      <w:r>
        <w:t>out</w:t>
      </w:r>
      <w:r>
        <w:rPr>
          <w:spacing w:val="24"/>
        </w:rPr>
        <w:t xml:space="preserve"> </w:t>
      </w:r>
      <w:r>
        <w:t>of</w:t>
      </w:r>
      <w:r>
        <w:rPr>
          <w:spacing w:val="25"/>
        </w:rPr>
        <w:t xml:space="preserve"> </w:t>
      </w:r>
      <w:r>
        <w:t>1,130,000</w:t>
      </w:r>
      <w:r>
        <w:rPr>
          <w:spacing w:val="25"/>
        </w:rPr>
        <w:t xml:space="preserve"> </w:t>
      </w:r>
      <w:r>
        <w:t>asylum applications</w:t>
      </w:r>
      <w:r>
        <w:rPr>
          <w:spacing w:val="21"/>
        </w:rPr>
        <w:t xml:space="preserve"> </w:t>
      </w:r>
      <w:r>
        <w:t>in</w:t>
      </w:r>
      <w:r>
        <w:rPr>
          <w:spacing w:val="22"/>
        </w:rPr>
        <w:t xml:space="preserve"> </w:t>
      </w:r>
      <w:r>
        <w:t>the</w:t>
      </w:r>
      <w:r>
        <w:rPr>
          <w:spacing w:val="22"/>
        </w:rPr>
        <w:t xml:space="preserve"> </w:t>
      </w:r>
      <w:r>
        <w:t>EU,</w:t>
      </w:r>
      <w:r>
        <w:rPr>
          <w:spacing w:val="22"/>
        </w:rPr>
        <w:t xml:space="preserve"> </w:t>
      </w:r>
      <w:r>
        <w:t>Italy</w:t>
      </w:r>
      <w:r>
        <w:rPr>
          <w:spacing w:val="22"/>
        </w:rPr>
        <w:t xml:space="preserve"> </w:t>
      </w:r>
      <w:r>
        <w:t>received</w:t>
      </w:r>
      <w:r>
        <w:rPr>
          <w:spacing w:val="22"/>
        </w:rPr>
        <w:t xml:space="preserve"> </w:t>
      </w:r>
      <w:r>
        <w:t>136,000,</w:t>
      </w:r>
      <w:r>
        <w:rPr>
          <w:spacing w:val="22"/>
        </w:rPr>
        <w:t xml:space="preserve"> </w:t>
      </w:r>
      <w:r>
        <w:t>fewer</w:t>
      </w:r>
      <w:r>
        <w:rPr>
          <w:spacing w:val="22"/>
        </w:rPr>
        <w:t xml:space="preserve"> </w:t>
      </w:r>
      <w:r>
        <w:t>than</w:t>
      </w:r>
      <w:r>
        <w:rPr>
          <w:spacing w:val="21"/>
        </w:rPr>
        <w:t xml:space="preserve"> </w:t>
      </w:r>
      <w:r>
        <w:t>Germany,</w:t>
      </w:r>
      <w:r>
        <w:rPr>
          <w:spacing w:val="22"/>
        </w:rPr>
        <w:t xml:space="preserve"> </w:t>
      </w:r>
      <w:r>
        <w:t>France</w:t>
      </w:r>
      <w:r>
        <w:rPr>
          <w:spacing w:val="22"/>
        </w:rPr>
        <w:t xml:space="preserve"> </w:t>
      </w:r>
      <w:r>
        <w:t>and</w:t>
      </w:r>
      <w:r>
        <w:rPr>
          <w:spacing w:val="22"/>
        </w:rPr>
        <w:t xml:space="preserve"> </w:t>
      </w:r>
      <w:r>
        <w:t>Spain.</w:t>
      </w:r>
      <w:r>
        <w:rPr>
          <w:spacing w:val="20"/>
        </w:rPr>
        <w:t xml:space="preserve"> </w:t>
      </w:r>
      <w:r>
        <w:t>Instead,</w:t>
      </w:r>
      <w:r>
        <w:rPr>
          <w:spacing w:val="22"/>
        </w:rPr>
        <w:t xml:space="preserve"> </w:t>
      </w:r>
      <w:r>
        <w:t>the</w:t>
      </w:r>
      <w:r>
        <w:rPr>
          <w:spacing w:val="22"/>
        </w:rPr>
        <w:t xml:space="preserve"> </w:t>
      </w:r>
      <w:r>
        <w:t>government</w:t>
      </w:r>
      <w:r>
        <w:rPr>
          <w:spacing w:val="22"/>
        </w:rPr>
        <w:t xml:space="preserve"> </w:t>
      </w:r>
      <w:r>
        <w:t>has focused</w:t>
      </w:r>
      <w:r>
        <w:rPr>
          <w:spacing w:val="26"/>
        </w:rPr>
        <w:t xml:space="preserve"> </w:t>
      </w:r>
      <w:r>
        <w:t>its</w:t>
      </w:r>
      <w:r>
        <w:rPr>
          <w:spacing w:val="23"/>
        </w:rPr>
        <w:t xml:space="preserve"> </w:t>
      </w:r>
      <w:r>
        <w:t>efforts</w:t>
      </w:r>
      <w:r>
        <w:rPr>
          <w:spacing w:val="23"/>
        </w:rPr>
        <w:t xml:space="preserve"> </w:t>
      </w:r>
      <w:r>
        <w:t>on</w:t>
      </w:r>
      <w:r>
        <w:rPr>
          <w:spacing w:val="25"/>
        </w:rPr>
        <w:t xml:space="preserve"> </w:t>
      </w:r>
      <w:r>
        <w:t>reducing</w:t>
      </w:r>
      <w:r>
        <w:rPr>
          <w:spacing w:val="25"/>
        </w:rPr>
        <w:t xml:space="preserve"> </w:t>
      </w:r>
      <w:r>
        <w:t>arrivals</w:t>
      </w:r>
      <w:r>
        <w:rPr>
          <w:spacing w:val="24"/>
        </w:rPr>
        <w:t xml:space="preserve"> </w:t>
      </w:r>
      <w:r>
        <w:t>by</w:t>
      </w:r>
      <w:r>
        <w:rPr>
          <w:spacing w:val="25"/>
        </w:rPr>
        <w:t xml:space="preserve"> </w:t>
      </w:r>
      <w:r>
        <w:t>sea</w:t>
      </w:r>
      <w:r>
        <w:rPr>
          <w:spacing w:val="25"/>
        </w:rPr>
        <w:t xml:space="preserve"> </w:t>
      </w:r>
      <w:r>
        <w:t>by</w:t>
      </w:r>
      <w:r>
        <w:rPr>
          <w:spacing w:val="25"/>
        </w:rPr>
        <w:t xml:space="preserve"> </w:t>
      </w:r>
      <w:r>
        <w:t>making</w:t>
      </w:r>
      <w:r>
        <w:rPr>
          <w:spacing w:val="23"/>
        </w:rPr>
        <w:t xml:space="preserve"> </w:t>
      </w:r>
      <w:r>
        <w:t>rescue</w:t>
      </w:r>
      <w:r>
        <w:rPr>
          <w:spacing w:val="24"/>
        </w:rPr>
        <w:t xml:space="preserve"> </w:t>
      </w:r>
      <w:r>
        <w:t>operations</w:t>
      </w:r>
      <w:r>
        <w:rPr>
          <w:spacing w:val="24"/>
        </w:rPr>
        <w:t xml:space="preserve"> </w:t>
      </w:r>
      <w:r>
        <w:t>by</w:t>
      </w:r>
      <w:r>
        <w:rPr>
          <w:spacing w:val="25"/>
        </w:rPr>
        <w:t xml:space="preserve"> </w:t>
      </w:r>
      <w:r>
        <w:t>NGOs</w:t>
      </w:r>
      <w:r>
        <w:rPr>
          <w:spacing w:val="26"/>
        </w:rPr>
        <w:t xml:space="preserve"> </w:t>
      </w:r>
      <w:r>
        <w:t>more</w:t>
      </w:r>
      <w:r>
        <w:rPr>
          <w:spacing w:val="24"/>
        </w:rPr>
        <w:t xml:space="preserve"> </w:t>
      </w:r>
      <w:r>
        <w:t>difficult</w:t>
      </w:r>
      <w:r>
        <w:rPr>
          <w:spacing w:val="24"/>
        </w:rPr>
        <w:t xml:space="preserve"> </w:t>
      </w:r>
      <w:r>
        <w:t>and</w:t>
      </w:r>
      <w:r>
        <w:rPr>
          <w:spacing w:val="25"/>
        </w:rPr>
        <w:t xml:space="preserve"> </w:t>
      </w:r>
      <w:r>
        <w:t xml:space="preserve">expensive, imposing restrictions such as the obligation to carry out only one rescue per trip and assigning distant ports. Measures </w:t>
      </w:r>
      <w:r>
        <w:rPr>
          <w:spacing w:val="-2"/>
        </w:rPr>
        <w:t>against NGOs, including seizures and administrative detentions, have limited rescue</w:t>
      </w:r>
      <w:r>
        <w:rPr>
          <w:spacing w:val="-3"/>
        </w:rPr>
        <w:t xml:space="preserve"> </w:t>
      </w:r>
      <w:r>
        <w:rPr>
          <w:spacing w:val="-2"/>
        </w:rPr>
        <w:t xml:space="preserve">operations and are likely to contribute </w:t>
      </w:r>
      <w:r>
        <w:t>to an increase in the number of victims in the Mediterranean, estimated at 1,600 by 2024, according to SOS Humanity. A</w:t>
      </w:r>
      <w:r>
        <w:rPr>
          <w:spacing w:val="-14"/>
        </w:rPr>
        <w:t xml:space="preserve"> </w:t>
      </w:r>
      <w:r>
        <w:t>statement</w:t>
      </w:r>
      <w:r>
        <w:rPr>
          <w:spacing w:val="-8"/>
        </w:rPr>
        <w:t xml:space="preserve"> </w:t>
      </w:r>
      <w:r>
        <w:t>by</w:t>
      </w:r>
      <w:r>
        <w:rPr>
          <w:spacing w:val="-3"/>
        </w:rPr>
        <w:t xml:space="preserve"> </w:t>
      </w:r>
      <w:r>
        <w:t>the</w:t>
      </w:r>
      <w:r>
        <w:rPr>
          <w:spacing w:val="-4"/>
        </w:rPr>
        <w:t xml:space="preserve"> </w:t>
      </w:r>
      <w:r>
        <w:t>Prime</w:t>
      </w:r>
      <w:r>
        <w:rPr>
          <w:spacing w:val="-4"/>
        </w:rPr>
        <w:t xml:space="preserve"> </w:t>
      </w:r>
      <w:r>
        <w:t>Minister</w:t>
      </w:r>
      <w:r>
        <w:rPr>
          <w:spacing w:val="-4"/>
        </w:rPr>
        <w:t xml:space="preserve"> </w:t>
      </w:r>
      <w:r>
        <w:t>went</w:t>
      </w:r>
      <w:r>
        <w:rPr>
          <w:spacing w:val="-5"/>
        </w:rPr>
        <w:t xml:space="preserve"> </w:t>
      </w:r>
      <w:r>
        <w:t>viral</w:t>
      </w:r>
      <w:r>
        <w:rPr>
          <w:spacing w:val="-4"/>
        </w:rPr>
        <w:t xml:space="preserve"> </w:t>
      </w:r>
      <w:r>
        <w:t>on</w:t>
      </w:r>
      <w:r>
        <w:rPr>
          <w:spacing w:val="-6"/>
        </w:rPr>
        <w:t xml:space="preserve"> </w:t>
      </w:r>
      <w:r>
        <w:t>social</w:t>
      </w:r>
      <w:r>
        <w:rPr>
          <w:spacing w:val="-4"/>
        </w:rPr>
        <w:t xml:space="preserve"> </w:t>
      </w:r>
      <w:r>
        <w:t>media:</w:t>
      </w:r>
      <w:r>
        <w:rPr>
          <w:spacing w:val="-5"/>
        </w:rPr>
        <w:t xml:space="preserve"> </w:t>
      </w:r>
      <w:r>
        <w:t>*'The</w:t>
      </w:r>
      <w:r>
        <w:rPr>
          <w:spacing w:val="-4"/>
        </w:rPr>
        <w:t xml:space="preserve"> </w:t>
      </w:r>
      <w:proofErr w:type="spellStart"/>
      <w:r>
        <w:t>centres</w:t>
      </w:r>
      <w:proofErr w:type="spellEnd"/>
      <w:r>
        <w:rPr>
          <w:spacing w:val="-5"/>
        </w:rPr>
        <w:t xml:space="preserve"> </w:t>
      </w:r>
      <w:r>
        <w:t>in</w:t>
      </w:r>
      <w:r>
        <w:rPr>
          <w:spacing w:val="-14"/>
        </w:rPr>
        <w:t xml:space="preserve"> </w:t>
      </w:r>
      <w:r>
        <w:t>Albania</w:t>
      </w:r>
      <w:r>
        <w:rPr>
          <w:spacing w:val="-4"/>
        </w:rPr>
        <w:t xml:space="preserve"> </w:t>
      </w:r>
      <w:r>
        <w:t>will</w:t>
      </w:r>
      <w:r>
        <w:rPr>
          <w:spacing w:val="-5"/>
        </w:rPr>
        <w:t xml:space="preserve"> </w:t>
      </w:r>
      <w:r>
        <w:t>work,</w:t>
      </w:r>
      <w:r>
        <w:rPr>
          <w:spacing w:val="-4"/>
        </w:rPr>
        <w:t xml:space="preserve"> </w:t>
      </w:r>
      <w:r>
        <w:t>even</w:t>
      </w:r>
      <w:r>
        <w:rPr>
          <w:spacing w:val="-3"/>
        </w:rPr>
        <w:t xml:space="preserve"> </w:t>
      </w:r>
      <w:r>
        <w:t>if</w:t>
      </w:r>
      <w:r>
        <w:rPr>
          <w:spacing w:val="-6"/>
        </w:rPr>
        <w:t xml:space="preserve"> </w:t>
      </w:r>
      <w:r>
        <w:t>I</w:t>
      </w:r>
      <w:r>
        <w:rPr>
          <w:spacing w:val="-4"/>
        </w:rPr>
        <w:t xml:space="preserve"> </w:t>
      </w:r>
      <w:r>
        <w:t>have</w:t>
      </w:r>
      <w:r>
        <w:rPr>
          <w:spacing w:val="-4"/>
        </w:rPr>
        <w:t xml:space="preserve"> </w:t>
      </w:r>
      <w:r>
        <w:t>to</w:t>
      </w:r>
      <w:r>
        <w:rPr>
          <w:spacing w:val="-4"/>
        </w:rPr>
        <w:t xml:space="preserve"> </w:t>
      </w:r>
      <w:r>
        <w:t>spend every night there until the end of my government'.</w:t>
      </w:r>
    </w:p>
    <w:p w14:paraId="79E0C8A2" w14:textId="77777777" w:rsidR="00972E99" w:rsidRDefault="00972E99">
      <w:pPr>
        <w:pStyle w:val="Corpotesto"/>
        <w:spacing w:before="1"/>
        <w:ind w:left="0"/>
        <w:jc w:val="left"/>
      </w:pPr>
    </w:p>
    <w:p w14:paraId="3F7DF0C7" w14:textId="77777777" w:rsidR="00972E99" w:rsidRDefault="00000000">
      <w:pPr>
        <w:pStyle w:val="Titolo1"/>
        <w:ind w:left="0" w:right="4"/>
        <w:jc w:val="center"/>
      </w:pPr>
      <w:r>
        <w:rPr>
          <w:spacing w:val="-2"/>
        </w:rPr>
        <w:t>CONCLUSIONS</w:t>
      </w:r>
    </w:p>
    <w:p w14:paraId="5D8ADAC8" w14:textId="77777777" w:rsidR="00972E99" w:rsidRDefault="00000000">
      <w:pPr>
        <w:pStyle w:val="Corpotesto"/>
        <w:spacing w:before="228"/>
        <w:ind w:right="139"/>
      </w:pPr>
      <w:r>
        <w:t>The Meloni government, in office since 2022, has focused much of its electoral and institutional communication on the 'immigration</w:t>
      </w:r>
      <w:r>
        <w:rPr>
          <w:spacing w:val="-9"/>
        </w:rPr>
        <w:t xml:space="preserve"> </w:t>
      </w:r>
      <w:r>
        <w:t>problem',</w:t>
      </w:r>
      <w:r>
        <w:rPr>
          <w:spacing w:val="-8"/>
        </w:rPr>
        <w:t xml:space="preserve"> </w:t>
      </w:r>
      <w:r>
        <w:t>while</w:t>
      </w:r>
      <w:r>
        <w:rPr>
          <w:spacing w:val="-8"/>
        </w:rPr>
        <w:t xml:space="preserve"> </w:t>
      </w:r>
      <w:r>
        <w:t>trying</w:t>
      </w:r>
      <w:r>
        <w:rPr>
          <w:spacing w:val="-8"/>
        </w:rPr>
        <w:t xml:space="preserve"> </w:t>
      </w:r>
      <w:r>
        <w:t>to</w:t>
      </w:r>
      <w:r>
        <w:rPr>
          <w:spacing w:val="-8"/>
        </w:rPr>
        <w:t xml:space="preserve"> </w:t>
      </w:r>
      <w:r>
        <w:t>promote</w:t>
      </w:r>
      <w:r>
        <w:rPr>
          <w:spacing w:val="-10"/>
        </w:rPr>
        <w:t xml:space="preserve"> </w:t>
      </w:r>
      <w:r>
        <w:t>pro-natalist</w:t>
      </w:r>
      <w:r>
        <w:rPr>
          <w:spacing w:val="-8"/>
        </w:rPr>
        <w:t xml:space="preserve"> </w:t>
      </w:r>
      <w:r>
        <w:t>policies.</w:t>
      </w:r>
      <w:r>
        <w:rPr>
          <w:spacing w:val="-8"/>
        </w:rPr>
        <w:t xml:space="preserve"> </w:t>
      </w:r>
      <w:r>
        <w:t>However,</w:t>
      </w:r>
      <w:r>
        <w:rPr>
          <w:spacing w:val="-8"/>
        </w:rPr>
        <w:t xml:space="preserve"> </w:t>
      </w:r>
      <w:r>
        <w:t>these</w:t>
      </w:r>
      <w:r>
        <w:rPr>
          <w:spacing w:val="-8"/>
        </w:rPr>
        <w:t xml:space="preserve"> </w:t>
      </w:r>
      <w:r>
        <w:t>efforts</w:t>
      </w:r>
      <w:r>
        <w:rPr>
          <w:spacing w:val="-9"/>
        </w:rPr>
        <w:t xml:space="preserve"> </w:t>
      </w:r>
      <w:r>
        <w:t>have</w:t>
      </w:r>
      <w:r>
        <w:rPr>
          <w:spacing w:val="-8"/>
        </w:rPr>
        <w:t xml:space="preserve"> </w:t>
      </w:r>
      <w:r>
        <w:t>clashed</w:t>
      </w:r>
      <w:r>
        <w:rPr>
          <w:spacing w:val="-9"/>
        </w:rPr>
        <w:t xml:space="preserve"> </w:t>
      </w:r>
      <w:r>
        <w:t>with</w:t>
      </w:r>
      <w:r>
        <w:rPr>
          <w:spacing w:val="-8"/>
        </w:rPr>
        <w:t xml:space="preserve"> </w:t>
      </w:r>
      <w:r>
        <w:t>the</w:t>
      </w:r>
      <w:r>
        <w:rPr>
          <w:spacing w:val="-8"/>
        </w:rPr>
        <w:t xml:space="preserve"> </w:t>
      </w:r>
      <w:r>
        <w:t>decline of the Italian welfare system, which is being tested by low birth rates and an ageing population, making it increasingly difficult to sustain pensions.</w:t>
      </w:r>
    </w:p>
    <w:p w14:paraId="32F8185A" w14:textId="77777777" w:rsidR="00972E99" w:rsidRDefault="00000000">
      <w:pPr>
        <w:pStyle w:val="Corpotesto"/>
        <w:spacing w:before="2"/>
        <w:ind w:right="143"/>
      </w:pPr>
      <w:r>
        <w:t>At</w:t>
      </w:r>
      <w:r>
        <w:rPr>
          <w:spacing w:val="-7"/>
        </w:rPr>
        <w:t xml:space="preserve"> </w:t>
      </w:r>
      <w:r>
        <w:t>the</w:t>
      </w:r>
      <w:r>
        <w:rPr>
          <w:spacing w:val="-6"/>
        </w:rPr>
        <w:t xml:space="preserve"> </w:t>
      </w:r>
      <w:r>
        <w:t>same</w:t>
      </w:r>
      <w:r>
        <w:rPr>
          <w:spacing w:val="-6"/>
        </w:rPr>
        <w:t xml:space="preserve"> </w:t>
      </w:r>
      <w:r>
        <w:t>time,</w:t>
      </w:r>
      <w:r>
        <w:rPr>
          <w:spacing w:val="-6"/>
        </w:rPr>
        <w:t xml:space="preserve"> </w:t>
      </w:r>
      <w:r>
        <w:t>the</w:t>
      </w:r>
      <w:r>
        <w:rPr>
          <w:spacing w:val="-6"/>
        </w:rPr>
        <w:t xml:space="preserve"> </w:t>
      </w:r>
      <w:r>
        <w:t>government</w:t>
      </w:r>
      <w:r>
        <w:rPr>
          <w:spacing w:val="-7"/>
        </w:rPr>
        <w:t xml:space="preserve"> </w:t>
      </w:r>
      <w:r>
        <w:t>has</w:t>
      </w:r>
      <w:r>
        <w:rPr>
          <w:spacing w:val="-7"/>
        </w:rPr>
        <w:t xml:space="preserve"> </w:t>
      </w:r>
      <w:r>
        <w:t>developed</w:t>
      </w:r>
      <w:r>
        <w:rPr>
          <w:spacing w:val="-6"/>
        </w:rPr>
        <w:t xml:space="preserve"> </w:t>
      </w:r>
      <w:r>
        <w:t>a</w:t>
      </w:r>
      <w:r>
        <w:rPr>
          <w:spacing w:val="-6"/>
        </w:rPr>
        <w:t xml:space="preserve"> </w:t>
      </w:r>
      <w:r>
        <w:t>parallel</w:t>
      </w:r>
      <w:r>
        <w:rPr>
          <w:spacing w:val="-7"/>
        </w:rPr>
        <w:t xml:space="preserve"> </w:t>
      </w:r>
      <w:r>
        <w:t>narrative</w:t>
      </w:r>
      <w:r>
        <w:rPr>
          <w:spacing w:val="-6"/>
        </w:rPr>
        <w:t xml:space="preserve"> </w:t>
      </w:r>
      <w:r>
        <w:t>about</w:t>
      </w:r>
      <w:r>
        <w:rPr>
          <w:spacing w:val="-7"/>
        </w:rPr>
        <w:t xml:space="preserve"> </w:t>
      </w:r>
      <w:r>
        <w:t>the</w:t>
      </w:r>
      <w:r>
        <w:rPr>
          <w:spacing w:val="-9"/>
        </w:rPr>
        <w:t xml:space="preserve"> </w:t>
      </w:r>
      <w:r>
        <w:t>risks</w:t>
      </w:r>
      <w:r>
        <w:rPr>
          <w:spacing w:val="-8"/>
        </w:rPr>
        <w:t xml:space="preserve"> </w:t>
      </w:r>
      <w:r>
        <w:t>of</w:t>
      </w:r>
      <w:r>
        <w:rPr>
          <w:spacing w:val="-6"/>
        </w:rPr>
        <w:t xml:space="preserve"> </w:t>
      </w:r>
      <w:r>
        <w:t>granting</w:t>
      </w:r>
      <w:r>
        <w:rPr>
          <w:spacing w:val="-6"/>
        </w:rPr>
        <w:t xml:space="preserve"> </w:t>
      </w:r>
      <w:r>
        <w:t>citizenship</w:t>
      </w:r>
      <w:r>
        <w:rPr>
          <w:spacing w:val="-6"/>
        </w:rPr>
        <w:t xml:space="preserve"> </w:t>
      </w:r>
      <w:r>
        <w:t>to</w:t>
      </w:r>
      <w:r>
        <w:rPr>
          <w:spacing w:val="-6"/>
        </w:rPr>
        <w:t xml:space="preserve"> </w:t>
      </w:r>
      <w:r>
        <w:t>the</w:t>
      </w:r>
      <w:r>
        <w:rPr>
          <w:spacing w:val="-6"/>
        </w:rPr>
        <w:t xml:space="preserve"> </w:t>
      </w:r>
      <w:r>
        <w:t>children of immigrants born in Italy, particularly those from the Maghreb and sub-Saharan</w:t>
      </w:r>
      <w:r>
        <w:rPr>
          <w:spacing w:val="-6"/>
        </w:rPr>
        <w:t xml:space="preserve"> </w:t>
      </w:r>
      <w:r>
        <w:t>Africa, regions where Christianity is less widespread.</w:t>
      </w:r>
    </w:p>
    <w:p w14:paraId="72CB0B89" w14:textId="77777777" w:rsidR="00972E99" w:rsidRDefault="00972E99">
      <w:pPr>
        <w:pStyle w:val="Corpotesto"/>
        <w:sectPr w:rsidR="00972E99">
          <w:pgSz w:w="11910" w:h="16840"/>
          <w:pgMar w:top="1580" w:right="992" w:bottom="1280" w:left="992" w:header="291" w:footer="1038" w:gutter="0"/>
          <w:cols w:space="720"/>
        </w:sectPr>
      </w:pPr>
    </w:p>
    <w:p w14:paraId="7286749D" w14:textId="77777777" w:rsidR="00972E99" w:rsidRDefault="00000000">
      <w:pPr>
        <w:pStyle w:val="Corpotesto"/>
        <w:spacing w:line="20" w:lineRule="exact"/>
        <w:ind w:left="667"/>
        <w:jc w:val="left"/>
        <w:rPr>
          <w:sz w:val="2"/>
        </w:rPr>
      </w:pPr>
      <w:r>
        <w:rPr>
          <w:noProof/>
          <w:sz w:val="2"/>
        </w:rPr>
        <w:lastRenderedPageBreak/>
        <mc:AlternateContent>
          <mc:Choice Requires="wpg">
            <w:drawing>
              <wp:inline distT="0" distB="0" distL="0" distR="0" wp14:anchorId="06636D31" wp14:editId="2F60B390">
                <wp:extent cx="5760085" cy="6350"/>
                <wp:effectExtent l="9525" t="0" r="2539" b="3175"/>
                <wp:docPr id="37"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0085" cy="6350"/>
                          <a:chOff x="0" y="0"/>
                          <a:chExt cx="5760085" cy="6350"/>
                        </a:xfrm>
                      </wpg:grpSpPr>
                      <wps:wsp>
                        <wps:cNvPr id="38" name="Graphic 38"/>
                        <wps:cNvSpPr/>
                        <wps:spPr>
                          <a:xfrm>
                            <a:off x="0" y="3175"/>
                            <a:ext cx="5760085" cy="1270"/>
                          </a:xfrm>
                          <a:custGeom>
                            <a:avLst/>
                            <a:gdLst/>
                            <a:ahLst/>
                            <a:cxnLst/>
                            <a:rect l="l" t="t" r="r" b="b"/>
                            <a:pathLst>
                              <a:path w="5760085">
                                <a:moveTo>
                                  <a:pt x="0" y="0"/>
                                </a:moveTo>
                                <a:lnTo>
                                  <a:pt x="5759615" y="0"/>
                                </a:lnTo>
                              </a:path>
                            </a:pathLst>
                          </a:custGeom>
                          <a:ln w="6350">
                            <a:solidFill>
                              <a:srgbClr val="628543"/>
                            </a:solidFill>
                            <a:prstDash val="solid"/>
                          </a:ln>
                        </wps:spPr>
                        <wps:bodyPr wrap="square" lIns="0" tIns="0" rIns="0" bIns="0" rtlCol="0">
                          <a:prstTxWarp prst="textNoShape">
                            <a:avLst/>
                          </a:prstTxWarp>
                          <a:noAutofit/>
                        </wps:bodyPr>
                      </wps:wsp>
                    </wpg:wgp>
                  </a:graphicData>
                </a:graphic>
              </wp:inline>
            </w:drawing>
          </mc:Choice>
          <mc:Fallback>
            <w:pict>
              <v:group w14:anchorId="1B01E414" id="Group 37" o:spid="_x0000_s1026" style="width:453.55pt;height:.5pt;mso-position-horizontal-relative:char;mso-position-vertical-relative:line" coordsize="57600,6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">
                <v:shape id="Graphic 38" o:spid="_x0000_s1027" style="position:absolute;top:31;width:57600;height:13;visibility:visible;mso-wrap-style:square;v-text-anchor:top" coordsize="576008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" path="m,l5759615,e" filled="f" strokecolor="#628543" strokeweight=".5pt">
                  <v:path arrowok="t"/>
                </v:shape>
                <w10:anchorlock/>
              </v:group>
            </w:pict>
          </mc:Fallback>
        </mc:AlternateContent>
      </w:r>
    </w:p>
    <w:p w14:paraId="2B348FD1" w14:textId="77777777" w:rsidR="00972E99" w:rsidRDefault="00000000">
      <w:pPr>
        <w:pStyle w:val="Titolo1"/>
        <w:spacing w:before="127"/>
        <w:ind w:left="3" w:right="4"/>
        <w:jc w:val="center"/>
      </w:pPr>
      <w:r>
        <w:rPr>
          <w:spacing w:val="-2"/>
        </w:rPr>
        <w:t>REFERENCES</w:t>
      </w:r>
    </w:p>
    <w:p w14:paraId="1A7E043E" w14:textId="77777777" w:rsidR="00972E99" w:rsidRDefault="00972E99">
      <w:pPr>
        <w:pStyle w:val="Corpotesto"/>
        <w:spacing w:before="1"/>
        <w:ind w:left="0"/>
        <w:jc w:val="left"/>
        <w:rPr>
          <w:b/>
        </w:rPr>
      </w:pPr>
    </w:p>
    <w:p w14:paraId="6F7584A7" w14:textId="77777777" w:rsidR="00972E99" w:rsidRDefault="00000000">
      <w:pPr>
        <w:pStyle w:val="Paragrafoelenco"/>
        <w:numPr>
          <w:ilvl w:val="0"/>
          <w:numId w:val="1"/>
        </w:numPr>
        <w:tabs>
          <w:tab w:val="left" w:pos="291"/>
        </w:tabs>
        <w:spacing w:line="229" w:lineRule="exact"/>
        <w:ind w:left="291" w:hanging="151"/>
        <w:rPr>
          <w:sz w:val="20"/>
        </w:rPr>
      </w:pPr>
      <w:proofErr w:type="spellStart"/>
      <w:r>
        <w:rPr>
          <w:sz w:val="20"/>
        </w:rPr>
        <w:t>Associazione</w:t>
      </w:r>
      <w:proofErr w:type="spellEnd"/>
      <w:r>
        <w:rPr>
          <w:spacing w:val="-10"/>
          <w:sz w:val="20"/>
        </w:rPr>
        <w:t xml:space="preserve"> </w:t>
      </w:r>
      <w:r>
        <w:rPr>
          <w:sz w:val="20"/>
        </w:rPr>
        <w:t>Carta</w:t>
      </w:r>
      <w:r>
        <w:rPr>
          <w:spacing w:val="-5"/>
          <w:sz w:val="20"/>
        </w:rPr>
        <w:t xml:space="preserve"> </w:t>
      </w:r>
      <w:r>
        <w:rPr>
          <w:sz w:val="20"/>
        </w:rPr>
        <w:t>di</w:t>
      </w:r>
      <w:r>
        <w:rPr>
          <w:spacing w:val="-6"/>
          <w:sz w:val="20"/>
        </w:rPr>
        <w:t xml:space="preserve"> </w:t>
      </w:r>
      <w:r>
        <w:rPr>
          <w:sz w:val="20"/>
        </w:rPr>
        <w:t>Roma.</w:t>
      </w:r>
      <w:r>
        <w:rPr>
          <w:spacing w:val="-5"/>
          <w:sz w:val="20"/>
        </w:rPr>
        <w:t xml:space="preserve"> </w:t>
      </w:r>
      <w:r>
        <w:rPr>
          <w:sz w:val="20"/>
        </w:rPr>
        <w:t>2024.</w:t>
      </w:r>
      <w:r>
        <w:rPr>
          <w:spacing w:val="-5"/>
          <w:sz w:val="20"/>
        </w:rPr>
        <w:t xml:space="preserve"> </w:t>
      </w:r>
      <w:proofErr w:type="spellStart"/>
      <w:r>
        <w:rPr>
          <w:sz w:val="20"/>
        </w:rPr>
        <w:t>Rapporto</w:t>
      </w:r>
      <w:proofErr w:type="spellEnd"/>
      <w:r>
        <w:rPr>
          <w:spacing w:val="-5"/>
          <w:sz w:val="20"/>
        </w:rPr>
        <w:t xml:space="preserve"> </w:t>
      </w:r>
      <w:proofErr w:type="spellStart"/>
      <w:r>
        <w:rPr>
          <w:sz w:val="20"/>
        </w:rPr>
        <w:t>annuale</w:t>
      </w:r>
      <w:proofErr w:type="spellEnd"/>
      <w:r>
        <w:rPr>
          <w:sz w:val="20"/>
        </w:rPr>
        <w:t>,</w:t>
      </w:r>
      <w:r>
        <w:rPr>
          <w:spacing w:val="-4"/>
          <w:sz w:val="20"/>
        </w:rPr>
        <w:t xml:space="preserve"> </w:t>
      </w:r>
      <w:r>
        <w:rPr>
          <w:sz w:val="20"/>
        </w:rPr>
        <w:t>Carta</w:t>
      </w:r>
      <w:r>
        <w:rPr>
          <w:spacing w:val="-6"/>
          <w:sz w:val="20"/>
        </w:rPr>
        <w:t xml:space="preserve"> </w:t>
      </w:r>
      <w:r>
        <w:rPr>
          <w:sz w:val="20"/>
        </w:rPr>
        <w:t>di</w:t>
      </w:r>
      <w:r>
        <w:rPr>
          <w:spacing w:val="-6"/>
          <w:sz w:val="20"/>
        </w:rPr>
        <w:t xml:space="preserve"> </w:t>
      </w:r>
      <w:r>
        <w:rPr>
          <w:sz w:val="20"/>
        </w:rPr>
        <w:t>Roma</w:t>
      </w:r>
      <w:r>
        <w:rPr>
          <w:spacing w:val="-13"/>
          <w:sz w:val="20"/>
        </w:rPr>
        <w:t xml:space="preserve"> </w:t>
      </w:r>
      <w:r>
        <w:rPr>
          <w:spacing w:val="-4"/>
          <w:sz w:val="20"/>
        </w:rPr>
        <w:t>APS,</w:t>
      </w:r>
    </w:p>
    <w:p w14:paraId="0A6EFB79" w14:textId="77777777" w:rsidR="00972E99" w:rsidRDefault="00972E99">
      <w:pPr>
        <w:pStyle w:val="Corpotesto"/>
        <w:tabs>
          <w:tab w:val="left" w:pos="8602"/>
          <w:tab w:val="left" w:pos="9578"/>
        </w:tabs>
        <w:spacing w:line="229" w:lineRule="exact"/>
        <w:jc w:val="left"/>
      </w:pPr>
      <w:hyperlink r:id="rId18">
        <w:r>
          <w:rPr>
            <w:spacing w:val="-2"/>
          </w:rPr>
          <w:t>https://www.cartadiroma.org/wp-content/uploads/2025/01/Notizie-di-contrasto_XII-Rapporto-CdR.pdf</w:t>
        </w:r>
      </w:hyperlink>
      <w:r w:rsidR="00000000">
        <w:tab/>
      </w:r>
      <w:r w:rsidR="00000000">
        <w:rPr>
          <w:spacing w:val="-2"/>
        </w:rPr>
        <w:t>[accessed</w:t>
      </w:r>
      <w:r w:rsidR="00000000">
        <w:tab/>
      </w:r>
      <w:r w:rsidR="00000000">
        <w:rPr>
          <w:spacing w:val="-5"/>
        </w:rPr>
        <w:t>21</w:t>
      </w:r>
    </w:p>
    <w:p w14:paraId="5EB20DB9" w14:textId="77777777" w:rsidR="00972E99" w:rsidRDefault="00000000">
      <w:pPr>
        <w:pStyle w:val="Corpotesto"/>
        <w:spacing w:before="1"/>
        <w:jc w:val="left"/>
      </w:pPr>
      <w:r>
        <w:t>February</w:t>
      </w:r>
      <w:r>
        <w:rPr>
          <w:spacing w:val="-6"/>
        </w:rPr>
        <w:t xml:space="preserve"> </w:t>
      </w:r>
      <w:r>
        <w:rPr>
          <w:spacing w:val="-2"/>
        </w:rPr>
        <w:t>2025]</w:t>
      </w:r>
    </w:p>
    <w:p w14:paraId="6FC557F5" w14:textId="77777777" w:rsidR="00972E99" w:rsidRDefault="00000000">
      <w:pPr>
        <w:pStyle w:val="Paragrafoelenco"/>
        <w:numPr>
          <w:ilvl w:val="0"/>
          <w:numId w:val="1"/>
        </w:numPr>
        <w:tabs>
          <w:tab w:val="left" w:pos="291"/>
        </w:tabs>
        <w:ind w:left="140" w:right="153" w:firstLine="0"/>
        <w:rPr>
          <w:sz w:val="20"/>
        </w:rPr>
      </w:pPr>
      <w:proofErr w:type="spellStart"/>
      <w:r>
        <w:rPr>
          <w:sz w:val="20"/>
        </w:rPr>
        <w:t>Audenino</w:t>
      </w:r>
      <w:proofErr w:type="spellEnd"/>
      <w:r>
        <w:rPr>
          <w:sz w:val="20"/>
        </w:rPr>
        <w:t>, Patrizia;</w:t>
      </w:r>
      <w:r>
        <w:rPr>
          <w:spacing w:val="-2"/>
          <w:sz w:val="20"/>
        </w:rPr>
        <w:t xml:space="preserve"> </w:t>
      </w:r>
      <w:r>
        <w:rPr>
          <w:sz w:val="20"/>
        </w:rPr>
        <w:t xml:space="preserve">Tirabassi, Maddalena. 2008. </w:t>
      </w:r>
      <w:proofErr w:type="spellStart"/>
      <w:r>
        <w:rPr>
          <w:sz w:val="20"/>
        </w:rPr>
        <w:t>Migrazioni</w:t>
      </w:r>
      <w:proofErr w:type="spellEnd"/>
      <w:r>
        <w:rPr>
          <w:sz w:val="20"/>
        </w:rPr>
        <w:t xml:space="preserve"> </w:t>
      </w:r>
      <w:proofErr w:type="spellStart"/>
      <w:r>
        <w:rPr>
          <w:sz w:val="20"/>
        </w:rPr>
        <w:t>italiane</w:t>
      </w:r>
      <w:proofErr w:type="spellEnd"/>
      <w:r>
        <w:rPr>
          <w:sz w:val="20"/>
        </w:rPr>
        <w:t xml:space="preserve">. Storia e </w:t>
      </w:r>
      <w:proofErr w:type="spellStart"/>
      <w:r>
        <w:rPr>
          <w:sz w:val="20"/>
        </w:rPr>
        <w:t>storie</w:t>
      </w:r>
      <w:proofErr w:type="spellEnd"/>
      <w:r>
        <w:rPr>
          <w:sz w:val="20"/>
        </w:rPr>
        <w:t xml:space="preserve"> </w:t>
      </w:r>
      <w:proofErr w:type="spellStart"/>
      <w:r>
        <w:rPr>
          <w:sz w:val="20"/>
        </w:rPr>
        <w:t>dell'Ancien</w:t>
      </w:r>
      <w:proofErr w:type="spellEnd"/>
      <w:r>
        <w:rPr>
          <w:sz w:val="20"/>
        </w:rPr>
        <w:t xml:space="preserve"> régime </w:t>
      </w:r>
      <w:proofErr w:type="gramStart"/>
      <w:r>
        <w:rPr>
          <w:sz w:val="20"/>
        </w:rPr>
        <w:t>a</w:t>
      </w:r>
      <w:proofErr w:type="gramEnd"/>
      <w:r>
        <w:rPr>
          <w:sz w:val="20"/>
        </w:rPr>
        <w:t xml:space="preserve"> </w:t>
      </w:r>
      <w:proofErr w:type="spellStart"/>
      <w:r>
        <w:rPr>
          <w:sz w:val="20"/>
        </w:rPr>
        <w:t>oggi</w:t>
      </w:r>
      <w:proofErr w:type="spellEnd"/>
      <w:r>
        <w:rPr>
          <w:sz w:val="20"/>
        </w:rPr>
        <w:t>, Bruno Mondadori, [Google Scholar]</w:t>
      </w:r>
    </w:p>
    <w:p w14:paraId="00CC4579" w14:textId="77777777" w:rsidR="00972E99" w:rsidRDefault="00000000">
      <w:pPr>
        <w:pStyle w:val="Paragrafoelenco"/>
        <w:numPr>
          <w:ilvl w:val="0"/>
          <w:numId w:val="1"/>
        </w:numPr>
        <w:tabs>
          <w:tab w:val="left" w:pos="291"/>
        </w:tabs>
        <w:spacing w:before="1"/>
        <w:ind w:left="140" w:right="2165" w:firstLine="0"/>
        <w:rPr>
          <w:sz w:val="20"/>
        </w:rPr>
      </w:pPr>
      <w:r>
        <w:rPr>
          <w:sz w:val="20"/>
        </w:rPr>
        <w:t>Colucci,</w:t>
      </w:r>
      <w:r>
        <w:rPr>
          <w:spacing w:val="-4"/>
          <w:sz w:val="20"/>
        </w:rPr>
        <w:t xml:space="preserve"> </w:t>
      </w:r>
      <w:r>
        <w:rPr>
          <w:sz w:val="20"/>
        </w:rPr>
        <w:t>Michele.</w:t>
      </w:r>
      <w:r>
        <w:rPr>
          <w:spacing w:val="-3"/>
          <w:sz w:val="20"/>
        </w:rPr>
        <w:t xml:space="preserve"> </w:t>
      </w:r>
      <w:r>
        <w:rPr>
          <w:sz w:val="20"/>
        </w:rPr>
        <w:t>2018.</w:t>
      </w:r>
      <w:r>
        <w:rPr>
          <w:spacing w:val="40"/>
          <w:sz w:val="20"/>
        </w:rPr>
        <w:t xml:space="preserve"> </w:t>
      </w:r>
      <w:r>
        <w:rPr>
          <w:sz w:val="20"/>
        </w:rPr>
        <w:t>Storia</w:t>
      </w:r>
      <w:r>
        <w:rPr>
          <w:spacing w:val="-4"/>
          <w:sz w:val="20"/>
        </w:rPr>
        <w:t xml:space="preserve"> </w:t>
      </w:r>
      <w:proofErr w:type="spellStart"/>
      <w:r>
        <w:rPr>
          <w:sz w:val="20"/>
        </w:rPr>
        <w:t>dell'immigrazione</w:t>
      </w:r>
      <w:proofErr w:type="spellEnd"/>
      <w:r>
        <w:rPr>
          <w:spacing w:val="-5"/>
          <w:sz w:val="20"/>
        </w:rPr>
        <w:t xml:space="preserve"> </w:t>
      </w:r>
      <w:proofErr w:type="spellStart"/>
      <w:r>
        <w:rPr>
          <w:sz w:val="20"/>
        </w:rPr>
        <w:t>straniera</w:t>
      </w:r>
      <w:proofErr w:type="spellEnd"/>
      <w:r>
        <w:rPr>
          <w:spacing w:val="-5"/>
          <w:sz w:val="20"/>
        </w:rPr>
        <w:t xml:space="preserve"> </w:t>
      </w:r>
      <w:r>
        <w:rPr>
          <w:sz w:val="20"/>
        </w:rPr>
        <w:t>in</w:t>
      </w:r>
      <w:r>
        <w:rPr>
          <w:spacing w:val="-3"/>
          <w:sz w:val="20"/>
        </w:rPr>
        <w:t xml:space="preserve"> </w:t>
      </w:r>
      <w:r>
        <w:rPr>
          <w:sz w:val="20"/>
        </w:rPr>
        <w:t>Italia.</w:t>
      </w:r>
      <w:r>
        <w:rPr>
          <w:spacing w:val="-4"/>
          <w:sz w:val="20"/>
        </w:rPr>
        <w:t xml:space="preserve"> </w:t>
      </w:r>
      <w:r>
        <w:rPr>
          <w:sz w:val="20"/>
        </w:rPr>
        <w:t>Dal</w:t>
      </w:r>
      <w:r>
        <w:rPr>
          <w:spacing w:val="-4"/>
          <w:sz w:val="20"/>
        </w:rPr>
        <w:t xml:space="preserve"> </w:t>
      </w:r>
      <w:r>
        <w:rPr>
          <w:sz w:val="20"/>
        </w:rPr>
        <w:t>1945</w:t>
      </w:r>
      <w:r>
        <w:rPr>
          <w:spacing w:val="-3"/>
          <w:sz w:val="20"/>
        </w:rPr>
        <w:t xml:space="preserve"> </w:t>
      </w:r>
      <w:r>
        <w:rPr>
          <w:sz w:val="20"/>
        </w:rPr>
        <w:t>ai</w:t>
      </w:r>
      <w:r>
        <w:rPr>
          <w:spacing w:val="-4"/>
          <w:sz w:val="20"/>
        </w:rPr>
        <w:t xml:space="preserve"> </w:t>
      </w:r>
      <w:proofErr w:type="spellStart"/>
      <w:r>
        <w:rPr>
          <w:sz w:val="20"/>
        </w:rPr>
        <w:t>giorni</w:t>
      </w:r>
      <w:proofErr w:type="spellEnd"/>
      <w:r>
        <w:rPr>
          <w:spacing w:val="-4"/>
          <w:sz w:val="20"/>
        </w:rPr>
        <w:t xml:space="preserve"> </w:t>
      </w:r>
      <w:proofErr w:type="spellStart"/>
      <w:r>
        <w:rPr>
          <w:sz w:val="20"/>
        </w:rPr>
        <w:t>nostri</w:t>
      </w:r>
      <w:proofErr w:type="spellEnd"/>
      <w:r>
        <w:rPr>
          <w:sz w:val="20"/>
        </w:rPr>
        <w:t xml:space="preserve"> Carocci, [Google Scholar]</w:t>
      </w:r>
    </w:p>
    <w:p w14:paraId="3791E2FD" w14:textId="77777777" w:rsidR="00972E99" w:rsidRDefault="00000000">
      <w:pPr>
        <w:pStyle w:val="Paragrafoelenco"/>
        <w:numPr>
          <w:ilvl w:val="0"/>
          <w:numId w:val="1"/>
        </w:numPr>
        <w:tabs>
          <w:tab w:val="left" w:pos="291"/>
        </w:tabs>
        <w:spacing w:line="228" w:lineRule="exact"/>
        <w:ind w:left="291" w:hanging="151"/>
        <w:rPr>
          <w:sz w:val="20"/>
        </w:rPr>
      </w:pPr>
      <w:proofErr w:type="spellStart"/>
      <w:r>
        <w:rPr>
          <w:sz w:val="20"/>
        </w:rPr>
        <w:t>Ministero</w:t>
      </w:r>
      <w:proofErr w:type="spellEnd"/>
      <w:r>
        <w:rPr>
          <w:spacing w:val="-5"/>
          <w:sz w:val="20"/>
        </w:rPr>
        <w:t xml:space="preserve"> </w:t>
      </w:r>
      <w:proofErr w:type="spellStart"/>
      <w:r>
        <w:rPr>
          <w:sz w:val="20"/>
        </w:rPr>
        <w:t>dell'Interno</w:t>
      </w:r>
      <w:proofErr w:type="spellEnd"/>
      <w:r>
        <w:rPr>
          <w:sz w:val="20"/>
        </w:rPr>
        <w:t>,</w:t>
      </w:r>
      <w:r>
        <w:rPr>
          <w:spacing w:val="-5"/>
          <w:sz w:val="20"/>
        </w:rPr>
        <w:t xml:space="preserve"> </w:t>
      </w:r>
      <w:proofErr w:type="spellStart"/>
      <w:r>
        <w:rPr>
          <w:sz w:val="20"/>
        </w:rPr>
        <w:t>Sbarchi</w:t>
      </w:r>
      <w:proofErr w:type="spellEnd"/>
      <w:r>
        <w:rPr>
          <w:spacing w:val="-6"/>
          <w:sz w:val="20"/>
        </w:rPr>
        <w:t xml:space="preserve"> </w:t>
      </w:r>
      <w:r>
        <w:rPr>
          <w:sz w:val="20"/>
        </w:rPr>
        <w:t>e</w:t>
      </w:r>
      <w:r>
        <w:rPr>
          <w:spacing w:val="-5"/>
          <w:sz w:val="20"/>
        </w:rPr>
        <w:t xml:space="preserve"> </w:t>
      </w:r>
      <w:proofErr w:type="spellStart"/>
      <w:r>
        <w:rPr>
          <w:sz w:val="20"/>
        </w:rPr>
        <w:t>accoglienza</w:t>
      </w:r>
      <w:proofErr w:type="spellEnd"/>
      <w:r>
        <w:rPr>
          <w:spacing w:val="-7"/>
          <w:sz w:val="20"/>
        </w:rPr>
        <w:t xml:space="preserve"> </w:t>
      </w:r>
      <w:proofErr w:type="spellStart"/>
      <w:r>
        <w:rPr>
          <w:sz w:val="20"/>
        </w:rPr>
        <w:t>dei</w:t>
      </w:r>
      <w:proofErr w:type="spellEnd"/>
      <w:r>
        <w:rPr>
          <w:spacing w:val="-6"/>
          <w:sz w:val="20"/>
        </w:rPr>
        <w:t xml:space="preserve"> </w:t>
      </w:r>
      <w:proofErr w:type="spellStart"/>
      <w:r>
        <w:rPr>
          <w:sz w:val="20"/>
        </w:rPr>
        <w:t>migranti</w:t>
      </w:r>
      <w:proofErr w:type="spellEnd"/>
      <w:r>
        <w:rPr>
          <w:sz w:val="20"/>
        </w:rPr>
        <w:t>:</w:t>
      </w:r>
      <w:r>
        <w:rPr>
          <w:spacing w:val="-6"/>
          <w:sz w:val="20"/>
        </w:rPr>
        <w:t xml:space="preserve"> </w:t>
      </w:r>
      <w:r>
        <w:rPr>
          <w:sz w:val="20"/>
        </w:rPr>
        <w:t>tutti</w:t>
      </w:r>
      <w:r>
        <w:rPr>
          <w:spacing w:val="-6"/>
          <w:sz w:val="20"/>
        </w:rPr>
        <w:t xml:space="preserve"> </w:t>
      </w:r>
      <w:proofErr w:type="spellStart"/>
      <w:r>
        <w:rPr>
          <w:sz w:val="20"/>
        </w:rPr>
        <w:t>i</w:t>
      </w:r>
      <w:proofErr w:type="spellEnd"/>
      <w:r>
        <w:rPr>
          <w:spacing w:val="-6"/>
          <w:sz w:val="20"/>
        </w:rPr>
        <w:t xml:space="preserve"> </w:t>
      </w:r>
      <w:proofErr w:type="spellStart"/>
      <w:r>
        <w:rPr>
          <w:spacing w:val="-4"/>
          <w:sz w:val="20"/>
        </w:rPr>
        <w:t>dati</w:t>
      </w:r>
      <w:proofErr w:type="spellEnd"/>
    </w:p>
    <w:p w14:paraId="72BDC7F2" w14:textId="77777777" w:rsidR="00972E99" w:rsidRDefault="00972E99">
      <w:pPr>
        <w:pStyle w:val="Corpotesto"/>
        <w:ind w:right="149"/>
        <w:jc w:val="left"/>
      </w:pPr>
      <w:hyperlink r:id="rId19">
        <w:r>
          <w:rPr>
            <w:spacing w:val="-2"/>
          </w:rPr>
          <w:t>https://www.interno.gov.it/it/stampa-e-comunicazione/dati-e-statistiche/sbarchi-e-accoglienza-dei-migranti-tutti-i-dati</w:t>
        </w:r>
      </w:hyperlink>
      <w:r w:rsidR="00000000">
        <w:rPr>
          <w:spacing w:val="-2"/>
        </w:rPr>
        <w:t xml:space="preserve"> </w:t>
      </w:r>
      <w:r w:rsidR="00000000">
        <w:t>(accessed on 13 Mars 2025)</w:t>
      </w:r>
    </w:p>
    <w:p w14:paraId="75AC7184" w14:textId="77777777" w:rsidR="00972E99" w:rsidRDefault="00000000">
      <w:pPr>
        <w:pStyle w:val="Paragrafoelenco"/>
        <w:numPr>
          <w:ilvl w:val="0"/>
          <w:numId w:val="1"/>
        </w:numPr>
        <w:tabs>
          <w:tab w:val="left" w:pos="291"/>
        </w:tabs>
        <w:spacing w:before="1"/>
        <w:ind w:left="140" w:right="150" w:firstLine="0"/>
        <w:rPr>
          <w:sz w:val="20"/>
        </w:rPr>
      </w:pPr>
      <w:r>
        <w:rPr>
          <w:sz w:val="20"/>
        </w:rPr>
        <w:t>Biondi</w:t>
      </w:r>
      <w:r>
        <w:rPr>
          <w:spacing w:val="-13"/>
          <w:sz w:val="20"/>
        </w:rPr>
        <w:t xml:space="preserve"> </w:t>
      </w:r>
      <w:r>
        <w:rPr>
          <w:sz w:val="20"/>
        </w:rPr>
        <w:t>dal</w:t>
      </w:r>
      <w:r>
        <w:rPr>
          <w:spacing w:val="-12"/>
          <w:sz w:val="20"/>
        </w:rPr>
        <w:t xml:space="preserve"> </w:t>
      </w:r>
      <w:r>
        <w:rPr>
          <w:sz w:val="20"/>
        </w:rPr>
        <w:t>Monte,</w:t>
      </w:r>
      <w:r>
        <w:rPr>
          <w:spacing w:val="-13"/>
          <w:sz w:val="20"/>
        </w:rPr>
        <w:t xml:space="preserve"> </w:t>
      </w:r>
      <w:r>
        <w:rPr>
          <w:sz w:val="20"/>
        </w:rPr>
        <w:t>Francessca;</w:t>
      </w:r>
      <w:r>
        <w:rPr>
          <w:spacing w:val="-12"/>
          <w:sz w:val="20"/>
        </w:rPr>
        <w:t xml:space="preserve"> </w:t>
      </w:r>
      <w:r>
        <w:rPr>
          <w:sz w:val="20"/>
        </w:rPr>
        <w:t>Rossi,</w:t>
      </w:r>
      <w:r>
        <w:rPr>
          <w:spacing w:val="-13"/>
          <w:sz w:val="20"/>
        </w:rPr>
        <w:t xml:space="preserve"> </w:t>
      </w:r>
      <w:r>
        <w:rPr>
          <w:sz w:val="20"/>
        </w:rPr>
        <w:t>Emanuel.</w:t>
      </w:r>
      <w:r>
        <w:rPr>
          <w:spacing w:val="-12"/>
          <w:sz w:val="20"/>
        </w:rPr>
        <w:t xml:space="preserve"> </w:t>
      </w:r>
      <w:r>
        <w:rPr>
          <w:sz w:val="20"/>
        </w:rPr>
        <w:t>2022.</w:t>
      </w:r>
      <w:r>
        <w:rPr>
          <w:spacing w:val="-13"/>
          <w:sz w:val="20"/>
        </w:rPr>
        <w:t xml:space="preserve"> </w:t>
      </w:r>
      <w:proofErr w:type="spellStart"/>
      <w:r>
        <w:rPr>
          <w:sz w:val="20"/>
        </w:rPr>
        <w:t>Diritto</w:t>
      </w:r>
      <w:proofErr w:type="spellEnd"/>
      <w:r>
        <w:rPr>
          <w:spacing w:val="-12"/>
          <w:sz w:val="20"/>
        </w:rPr>
        <w:t xml:space="preserve"> </w:t>
      </w:r>
      <w:r>
        <w:rPr>
          <w:sz w:val="20"/>
        </w:rPr>
        <w:t>e</w:t>
      </w:r>
      <w:r>
        <w:rPr>
          <w:spacing w:val="-13"/>
          <w:sz w:val="20"/>
        </w:rPr>
        <w:t xml:space="preserve"> </w:t>
      </w:r>
      <w:proofErr w:type="spellStart"/>
      <w:r>
        <w:rPr>
          <w:sz w:val="20"/>
        </w:rPr>
        <w:t>immigrazione</w:t>
      </w:r>
      <w:proofErr w:type="spellEnd"/>
      <w:r>
        <w:rPr>
          <w:sz w:val="20"/>
        </w:rPr>
        <w:t>.</w:t>
      </w:r>
      <w:r>
        <w:rPr>
          <w:spacing w:val="-12"/>
          <w:sz w:val="20"/>
        </w:rPr>
        <w:t xml:space="preserve"> </w:t>
      </w:r>
      <w:proofErr w:type="spellStart"/>
      <w:r>
        <w:rPr>
          <w:sz w:val="20"/>
        </w:rPr>
        <w:t>Percorsi</w:t>
      </w:r>
      <w:proofErr w:type="spellEnd"/>
      <w:r>
        <w:rPr>
          <w:spacing w:val="-13"/>
          <w:sz w:val="20"/>
        </w:rPr>
        <w:t xml:space="preserve"> </w:t>
      </w:r>
      <w:r>
        <w:rPr>
          <w:sz w:val="20"/>
        </w:rPr>
        <w:t>di</w:t>
      </w:r>
      <w:r>
        <w:rPr>
          <w:spacing w:val="-12"/>
          <w:sz w:val="20"/>
        </w:rPr>
        <w:t xml:space="preserve"> </w:t>
      </w:r>
      <w:proofErr w:type="spellStart"/>
      <w:r>
        <w:rPr>
          <w:sz w:val="20"/>
        </w:rPr>
        <w:t>diritto</w:t>
      </w:r>
      <w:proofErr w:type="spellEnd"/>
      <w:r>
        <w:rPr>
          <w:spacing w:val="-13"/>
          <w:sz w:val="20"/>
        </w:rPr>
        <w:t xml:space="preserve"> </w:t>
      </w:r>
      <w:proofErr w:type="spellStart"/>
      <w:r>
        <w:rPr>
          <w:sz w:val="20"/>
        </w:rPr>
        <w:t>costituzionale</w:t>
      </w:r>
      <w:proofErr w:type="spellEnd"/>
      <w:r>
        <w:rPr>
          <w:spacing w:val="-12"/>
          <w:sz w:val="20"/>
        </w:rPr>
        <w:t xml:space="preserve"> </w:t>
      </w:r>
      <w:r>
        <w:rPr>
          <w:sz w:val="20"/>
        </w:rPr>
        <w:t>Il</w:t>
      </w:r>
      <w:r>
        <w:rPr>
          <w:spacing w:val="-13"/>
          <w:sz w:val="20"/>
        </w:rPr>
        <w:t xml:space="preserve"> </w:t>
      </w:r>
      <w:r>
        <w:rPr>
          <w:sz w:val="20"/>
        </w:rPr>
        <w:t>Mulino [Google Scholar]</w:t>
      </w:r>
    </w:p>
    <w:p w14:paraId="738BD6A7" w14:textId="77777777" w:rsidR="00972E99" w:rsidRDefault="00000000">
      <w:pPr>
        <w:pStyle w:val="Paragrafoelenco"/>
        <w:numPr>
          <w:ilvl w:val="0"/>
          <w:numId w:val="1"/>
        </w:numPr>
        <w:tabs>
          <w:tab w:val="left" w:pos="291"/>
        </w:tabs>
        <w:spacing w:line="228" w:lineRule="exact"/>
        <w:ind w:left="291" w:hanging="151"/>
        <w:rPr>
          <w:sz w:val="20"/>
        </w:rPr>
      </w:pPr>
      <w:r>
        <w:rPr>
          <w:sz w:val="20"/>
        </w:rPr>
        <w:t>Welforum.it</w:t>
      </w:r>
      <w:r>
        <w:rPr>
          <w:spacing w:val="-12"/>
          <w:sz w:val="20"/>
        </w:rPr>
        <w:t xml:space="preserve"> </w:t>
      </w:r>
      <w:r>
        <w:rPr>
          <w:sz w:val="20"/>
        </w:rPr>
        <w:t>(2024).</w:t>
      </w:r>
      <w:r>
        <w:rPr>
          <w:spacing w:val="-10"/>
          <w:sz w:val="20"/>
        </w:rPr>
        <w:t xml:space="preserve"> </w:t>
      </w:r>
      <w:proofErr w:type="spellStart"/>
      <w:r>
        <w:rPr>
          <w:sz w:val="20"/>
        </w:rPr>
        <w:t>Osservatorio</w:t>
      </w:r>
      <w:proofErr w:type="spellEnd"/>
      <w:r>
        <w:rPr>
          <w:spacing w:val="-9"/>
          <w:sz w:val="20"/>
        </w:rPr>
        <w:t xml:space="preserve"> </w:t>
      </w:r>
      <w:r>
        <w:rPr>
          <w:sz w:val="20"/>
        </w:rPr>
        <w:t>Nazionale</w:t>
      </w:r>
      <w:r>
        <w:rPr>
          <w:spacing w:val="-10"/>
          <w:sz w:val="20"/>
        </w:rPr>
        <w:t xml:space="preserve"> </w:t>
      </w:r>
      <w:proofErr w:type="spellStart"/>
      <w:r>
        <w:rPr>
          <w:sz w:val="20"/>
        </w:rPr>
        <w:t>sule</w:t>
      </w:r>
      <w:proofErr w:type="spellEnd"/>
      <w:r>
        <w:rPr>
          <w:spacing w:val="-11"/>
          <w:sz w:val="20"/>
        </w:rPr>
        <w:t xml:space="preserve"> </w:t>
      </w:r>
      <w:proofErr w:type="spellStart"/>
      <w:r>
        <w:rPr>
          <w:sz w:val="20"/>
        </w:rPr>
        <w:t>politiche</w:t>
      </w:r>
      <w:proofErr w:type="spellEnd"/>
      <w:r>
        <w:rPr>
          <w:spacing w:val="-7"/>
          <w:sz w:val="20"/>
        </w:rPr>
        <w:t xml:space="preserve"> </w:t>
      </w:r>
      <w:proofErr w:type="spellStart"/>
      <w:r>
        <w:rPr>
          <w:spacing w:val="-2"/>
          <w:sz w:val="20"/>
        </w:rPr>
        <w:t>sociali</w:t>
      </w:r>
      <w:proofErr w:type="spellEnd"/>
    </w:p>
    <w:p w14:paraId="56B6AEB1" w14:textId="77777777" w:rsidR="00972E99" w:rsidRDefault="00972E99">
      <w:pPr>
        <w:pStyle w:val="Corpotesto"/>
        <w:spacing w:before="1"/>
        <w:jc w:val="left"/>
      </w:pPr>
      <w:hyperlink r:id="rId20">
        <w:r>
          <w:rPr>
            <w:spacing w:val="-2"/>
          </w:rPr>
          <w:t>https://www.welforum.it/il-governo-meloni-e-limmigrazione-bilancio-di-fine-anno/</w:t>
        </w:r>
      </w:hyperlink>
      <w:r w:rsidR="00000000">
        <w:rPr>
          <w:spacing w:val="20"/>
        </w:rPr>
        <w:t xml:space="preserve"> </w:t>
      </w:r>
      <w:r w:rsidR="00000000">
        <w:rPr>
          <w:spacing w:val="-2"/>
        </w:rPr>
        <w:t>(accessed</w:t>
      </w:r>
      <w:r w:rsidR="00000000">
        <w:rPr>
          <w:spacing w:val="21"/>
        </w:rPr>
        <w:t xml:space="preserve"> </w:t>
      </w:r>
      <w:r w:rsidR="00000000">
        <w:rPr>
          <w:spacing w:val="-2"/>
        </w:rPr>
        <w:t>on</w:t>
      </w:r>
      <w:r w:rsidR="00000000">
        <w:rPr>
          <w:spacing w:val="22"/>
        </w:rPr>
        <w:t xml:space="preserve"> </w:t>
      </w:r>
      <w:r w:rsidR="00000000">
        <w:rPr>
          <w:spacing w:val="-2"/>
        </w:rPr>
        <w:t>24</w:t>
      </w:r>
      <w:r w:rsidR="00000000">
        <w:rPr>
          <w:spacing w:val="22"/>
        </w:rPr>
        <w:t xml:space="preserve"> </w:t>
      </w:r>
      <w:r w:rsidR="00000000">
        <w:rPr>
          <w:spacing w:val="-2"/>
        </w:rPr>
        <w:t>February</w:t>
      </w:r>
      <w:r w:rsidR="00000000">
        <w:rPr>
          <w:spacing w:val="19"/>
        </w:rPr>
        <w:t xml:space="preserve"> </w:t>
      </w:r>
      <w:r w:rsidR="00000000">
        <w:rPr>
          <w:spacing w:val="-2"/>
        </w:rPr>
        <w:t>2025)</w:t>
      </w:r>
    </w:p>
    <w:p w14:paraId="3958970A" w14:textId="77777777" w:rsidR="00972E99" w:rsidRDefault="00000000">
      <w:pPr>
        <w:pStyle w:val="Paragrafoelenco"/>
        <w:numPr>
          <w:ilvl w:val="0"/>
          <w:numId w:val="1"/>
        </w:numPr>
        <w:tabs>
          <w:tab w:val="left" w:pos="291"/>
        </w:tabs>
        <w:spacing w:before="1"/>
        <w:ind w:left="291" w:hanging="151"/>
        <w:rPr>
          <w:sz w:val="20"/>
        </w:rPr>
      </w:pPr>
      <w:r>
        <w:rPr>
          <w:sz w:val="20"/>
        </w:rPr>
        <w:t>Ambrosini,</w:t>
      </w:r>
      <w:r>
        <w:rPr>
          <w:spacing w:val="-8"/>
          <w:sz w:val="20"/>
        </w:rPr>
        <w:t xml:space="preserve"> </w:t>
      </w:r>
      <w:r>
        <w:rPr>
          <w:sz w:val="20"/>
        </w:rPr>
        <w:t>Maurizio.</w:t>
      </w:r>
      <w:r>
        <w:rPr>
          <w:spacing w:val="-7"/>
          <w:sz w:val="20"/>
        </w:rPr>
        <w:t xml:space="preserve"> </w:t>
      </w:r>
      <w:r>
        <w:rPr>
          <w:sz w:val="20"/>
        </w:rPr>
        <w:t>2020.L'invasione</w:t>
      </w:r>
      <w:r>
        <w:rPr>
          <w:spacing w:val="-7"/>
          <w:sz w:val="20"/>
        </w:rPr>
        <w:t xml:space="preserve"> </w:t>
      </w:r>
      <w:proofErr w:type="spellStart"/>
      <w:r>
        <w:rPr>
          <w:sz w:val="20"/>
        </w:rPr>
        <w:t>immaginaria</w:t>
      </w:r>
      <w:proofErr w:type="spellEnd"/>
      <w:r>
        <w:rPr>
          <w:sz w:val="20"/>
        </w:rPr>
        <w:t>.</w:t>
      </w:r>
      <w:r>
        <w:rPr>
          <w:spacing w:val="-7"/>
          <w:sz w:val="20"/>
        </w:rPr>
        <w:t xml:space="preserve"> </w:t>
      </w:r>
      <w:proofErr w:type="spellStart"/>
      <w:r>
        <w:rPr>
          <w:sz w:val="20"/>
        </w:rPr>
        <w:t>L'immigrazione</w:t>
      </w:r>
      <w:proofErr w:type="spellEnd"/>
      <w:r>
        <w:rPr>
          <w:spacing w:val="-9"/>
          <w:sz w:val="20"/>
        </w:rPr>
        <w:t xml:space="preserve"> </w:t>
      </w:r>
      <w:proofErr w:type="spellStart"/>
      <w:r>
        <w:rPr>
          <w:sz w:val="20"/>
        </w:rPr>
        <w:t>oltre</w:t>
      </w:r>
      <w:proofErr w:type="spellEnd"/>
      <w:r>
        <w:rPr>
          <w:spacing w:val="-7"/>
          <w:sz w:val="20"/>
        </w:rPr>
        <w:t xml:space="preserve"> </w:t>
      </w:r>
      <w:proofErr w:type="spellStart"/>
      <w:r>
        <w:rPr>
          <w:sz w:val="20"/>
        </w:rPr>
        <w:t>i</w:t>
      </w:r>
      <w:proofErr w:type="spellEnd"/>
      <w:r>
        <w:rPr>
          <w:spacing w:val="-8"/>
          <w:sz w:val="20"/>
        </w:rPr>
        <w:t xml:space="preserve"> </w:t>
      </w:r>
      <w:proofErr w:type="spellStart"/>
      <w:r>
        <w:rPr>
          <w:sz w:val="20"/>
        </w:rPr>
        <w:t>luoghi</w:t>
      </w:r>
      <w:proofErr w:type="spellEnd"/>
      <w:r>
        <w:rPr>
          <w:spacing w:val="-8"/>
          <w:sz w:val="20"/>
        </w:rPr>
        <w:t xml:space="preserve"> </w:t>
      </w:r>
      <w:proofErr w:type="spellStart"/>
      <w:r>
        <w:rPr>
          <w:sz w:val="20"/>
        </w:rPr>
        <w:t>comuni</w:t>
      </w:r>
      <w:proofErr w:type="spellEnd"/>
      <w:r>
        <w:rPr>
          <w:spacing w:val="1"/>
          <w:sz w:val="20"/>
        </w:rPr>
        <w:t xml:space="preserve"> </w:t>
      </w:r>
      <w:r>
        <w:rPr>
          <w:sz w:val="20"/>
        </w:rPr>
        <w:t>[Google</w:t>
      </w:r>
      <w:r>
        <w:rPr>
          <w:spacing w:val="-7"/>
          <w:sz w:val="20"/>
        </w:rPr>
        <w:t xml:space="preserve"> </w:t>
      </w:r>
      <w:r>
        <w:rPr>
          <w:spacing w:val="-2"/>
          <w:sz w:val="20"/>
        </w:rPr>
        <w:t>Scholar]</w:t>
      </w:r>
    </w:p>
    <w:p w14:paraId="16A73333" w14:textId="77777777" w:rsidR="00972E99" w:rsidRDefault="00000000">
      <w:pPr>
        <w:pStyle w:val="Paragrafoelenco"/>
        <w:numPr>
          <w:ilvl w:val="0"/>
          <w:numId w:val="1"/>
        </w:numPr>
        <w:tabs>
          <w:tab w:val="left" w:pos="291"/>
        </w:tabs>
        <w:ind w:left="140" w:right="140" w:firstLine="0"/>
        <w:rPr>
          <w:i/>
          <w:sz w:val="20"/>
        </w:rPr>
      </w:pPr>
      <w:proofErr w:type="spellStart"/>
      <w:r>
        <w:rPr>
          <w:sz w:val="20"/>
        </w:rPr>
        <w:t>Istituto</w:t>
      </w:r>
      <w:proofErr w:type="spellEnd"/>
      <w:r>
        <w:rPr>
          <w:sz w:val="20"/>
        </w:rPr>
        <w:t xml:space="preserve"> di</w:t>
      </w:r>
      <w:r>
        <w:rPr>
          <w:spacing w:val="-1"/>
          <w:sz w:val="20"/>
        </w:rPr>
        <w:t xml:space="preserve"> </w:t>
      </w:r>
      <w:proofErr w:type="spellStart"/>
      <w:r>
        <w:rPr>
          <w:sz w:val="20"/>
        </w:rPr>
        <w:t>Ricerche</w:t>
      </w:r>
      <w:proofErr w:type="spellEnd"/>
      <w:r>
        <w:rPr>
          <w:sz w:val="20"/>
        </w:rPr>
        <w:t xml:space="preserve"> </w:t>
      </w:r>
      <w:proofErr w:type="spellStart"/>
      <w:r>
        <w:rPr>
          <w:sz w:val="20"/>
        </w:rPr>
        <w:t>sulla</w:t>
      </w:r>
      <w:proofErr w:type="spellEnd"/>
      <w:r>
        <w:rPr>
          <w:spacing w:val="-1"/>
          <w:sz w:val="20"/>
        </w:rPr>
        <w:t xml:space="preserve"> </w:t>
      </w:r>
      <w:proofErr w:type="spellStart"/>
      <w:r>
        <w:rPr>
          <w:sz w:val="20"/>
        </w:rPr>
        <w:t>Popolazione</w:t>
      </w:r>
      <w:proofErr w:type="spellEnd"/>
      <w:r>
        <w:rPr>
          <w:sz w:val="20"/>
        </w:rPr>
        <w:t xml:space="preserve"> e</w:t>
      </w:r>
      <w:r>
        <w:rPr>
          <w:spacing w:val="-3"/>
          <w:sz w:val="20"/>
        </w:rPr>
        <w:t xml:space="preserve"> </w:t>
      </w:r>
      <w:r>
        <w:rPr>
          <w:sz w:val="20"/>
        </w:rPr>
        <w:t>le</w:t>
      </w:r>
      <w:r>
        <w:rPr>
          <w:spacing w:val="-1"/>
          <w:sz w:val="20"/>
        </w:rPr>
        <w:t xml:space="preserve"> </w:t>
      </w:r>
      <w:proofErr w:type="spellStart"/>
      <w:r>
        <w:rPr>
          <w:sz w:val="20"/>
        </w:rPr>
        <w:t>Politiche</w:t>
      </w:r>
      <w:proofErr w:type="spellEnd"/>
      <w:r>
        <w:rPr>
          <w:sz w:val="20"/>
        </w:rPr>
        <w:t xml:space="preserve"> </w:t>
      </w:r>
      <w:proofErr w:type="spellStart"/>
      <w:r>
        <w:rPr>
          <w:sz w:val="20"/>
        </w:rPr>
        <w:t>Sociali</w:t>
      </w:r>
      <w:proofErr w:type="spellEnd"/>
      <w:r>
        <w:rPr>
          <w:sz w:val="20"/>
        </w:rPr>
        <w:t>.</w:t>
      </w:r>
      <w:r>
        <w:rPr>
          <w:spacing w:val="-1"/>
          <w:sz w:val="20"/>
        </w:rPr>
        <w:t xml:space="preserve"> </w:t>
      </w:r>
      <w:r>
        <w:rPr>
          <w:sz w:val="20"/>
        </w:rPr>
        <w:t>2017. Imago</w:t>
      </w:r>
      <w:r>
        <w:rPr>
          <w:spacing w:val="-2"/>
          <w:sz w:val="20"/>
        </w:rPr>
        <w:t xml:space="preserve"> </w:t>
      </w:r>
      <w:proofErr w:type="spellStart"/>
      <w:r>
        <w:rPr>
          <w:sz w:val="20"/>
        </w:rPr>
        <w:t>migrantis</w:t>
      </w:r>
      <w:proofErr w:type="spellEnd"/>
      <w:r>
        <w:rPr>
          <w:sz w:val="20"/>
        </w:rPr>
        <w:t>:</w:t>
      </w:r>
      <w:r>
        <w:rPr>
          <w:spacing w:val="-1"/>
          <w:sz w:val="20"/>
        </w:rPr>
        <w:t xml:space="preserve"> </w:t>
      </w:r>
      <w:proofErr w:type="spellStart"/>
      <w:r>
        <w:rPr>
          <w:sz w:val="20"/>
        </w:rPr>
        <w:t>Rappresentazione</w:t>
      </w:r>
      <w:proofErr w:type="spellEnd"/>
      <w:r>
        <w:rPr>
          <w:spacing w:val="-3"/>
          <w:sz w:val="20"/>
        </w:rPr>
        <w:t xml:space="preserve"> </w:t>
      </w:r>
      <w:proofErr w:type="spellStart"/>
      <w:r>
        <w:rPr>
          <w:sz w:val="20"/>
        </w:rPr>
        <w:t>dei</w:t>
      </w:r>
      <w:proofErr w:type="spellEnd"/>
      <w:r>
        <w:rPr>
          <w:spacing w:val="-1"/>
          <w:sz w:val="20"/>
        </w:rPr>
        <w:t xml:space="preserve"> </w:t>
      </w:r>
      <w:proofErr w:type="spellStart"/>
      <w:r>
        <w:rPr>
          <w:sz w:val="20"/>
        </w:rPr>
        <w:t>migranti</w:t>
      </w:r>
      <w:proofErr w:type="spellEnd"/>
      <w:r>
        <w:rPr>
          <w:spacing w:val="-1"/>
          <w:sz w:val="20"/>
        </w:rPr>
        <w:t xml:space="preserve"> </w:t>
      </w:r>
      <w:proofErr w:type="spellStart"/>
      <w:r>
        <w:rPr>
          <w:sz w:val="20"/>
        </w:rPr>
        <w:t>nei</w:t>
      </w:r>
      <w:proofErr w:type="spellEnd"/>
      <w:r>
        <w:rPr>
          <w:sz w:val="20"/>
        </w:rPr>
        <w:t xml:space="preserve"> libri di testo </w:t>
      </w:r>
      <w:proofErr w:type="spellStart"/>
      <w:r>
        <w:rPr>
          <w:sz w:val="20"/>
        </w:rPr>
        <w:t>italiani</w:t>
      </w:r>
      <w:proofErr w:type="spellEnd"/>
      <w:r>
        <w:rPr>
          <w:sz w:val="20"/>
        </w:rPr>
        <w:t xml:space="preserve"> e </w:t>
      </w:r>
      <w:proofErr w:type="spellStart"/>
      <w:r>
        <w:rPr>
          <w:sz w:val="20"/>
        </w:rPr>
        <w:t>nelle</w:t>
      </w:r>
      <w:proofErr w:type="spellEnd"/>
      <w:r>
        <w:rPr>
          <w:sz w:val="20"/>
        </w:rPr>
        <w:t xml:space="preserve"> testate </w:t>
      </w:r>
      <w:proofErr w:type="spellStart"/>
      <w:r>
        <w:rPr>
          <w:sz w:val="20"/>
        </w:rPr>
        <w:t>europee</w:t>
      </w:r>
      <w:proofErr w:type="spellEnd"/>
      <w:r>
        <w:rPr>
          <w:sz w:val="20"/>
        </w:rPr>
        <w:t xml:space="preserve">, CNR-IRPPS e-Publishing, ISBN: </w:t>
      </w:r>
      <w:r>
        <w:rPr>
          <w:i/>
          <w:sz w:val="20"/>
        </w:rPr>
        <w:t>978-88-8080-579-3</w:t>
      </w:r>
    </w:p>
    <w:p w14:paraId="2763F9D4" w14:textId="77777777" w:rsidR="00972E99" w:rsidRDefault="00000000">
      <w:pPr>
        <w:pStyle w:val="Paragrafoelenco"/>
        <w:numPr>
          <w:ilvl w:val="0"/>
          <w:numId w:val="1"/>
        </w:numPr>
        <w:tabs>
          <w:tab w:val="left" w:pos="329"/>
        </w:tabs>
        <w:spacing w:before="1" w:line="229" w:lineRule="exact"/>
        <w:ind w:left="329" w:hanging="189"/>
        <w:rPr>
          <w:sz w:val="20"/>
        </w:rPr>
      </w:pPr>
      <w:r>
        <w:rPr>
          <w:spacing w:val="-2"/>
          <w:sz w:val="20"/>
        </w:rPr>
        <w:t>Gallo,</w:t>
      </w:r>
      <w:r>
        <w:rPr>
          <w:spacing w:val="-3"/>
          <w:sz w:val="20"/>
        </w:rPr>
        <w:t xml:space="preserve"> </w:t>
      </w:r>
      <w:r>
        <w:rPr>
          <w:spacing w:val="-2"/>
          <w:sz w:val="20"/>
        </w:rPr>
        <w:t>Stefano.</w:t>
      </w:r>
      <w:r>
        <w:rPr>
          <w:spacing w:val="-3"/>
          <w:sz w:val="20"/>
        </w:rPr>
        <w:t xml:space="preserve"> </w:t>
      </w:r>
      <w:r>
        <w:rPr>
          <w:spacing w:val="-2"/>
          <w:sz w:val="20"/>
        </w:rPr>
        <w:t>(2012),</w:t>
      </w:r>
      <w:r>
        <w:rPr>
          <w:spacing w:val="-3"/>
          <w:sz w:val="20"/>
        </w:rPr>
        <w:t xml:space="preserve"> </w:t>
      </w:r>
      <w:r>
        <w:rPr>
          <w:spacing w:val="-2"/>
          <w:sz w:val="20"/>
        </w:rPr>
        <w:t>Senza</w:t>
      </w:r>
      <w:r>
        <w:rPr>
          <w:spacing w:val="-3"/>
          <w:sz w:val="20"/>
        </w:rPr>
        <w:t xml:space="preserve"> </w:t>
      </w:r>
      <w:proofErr w:type="spellStart"/>
      <w:r>
        <w:rPr>
          <w:spacing w:val="-2"/>
          <w:sz w:val="20"/>
        </w:rPr>
        <w:t>attraversare</w:t>
      </w:r>
      <w:proofErr w:type="spellEnd"/>
      <w:r>
        <w:rPr>
          <w:spacing w:val="-3"/>
          <w:sz w:val="20"/>
        </w:rPr>
        <w:t xml:space="preserve"> </w:t>
      </w:r>
      <w:r>
        <w:rPr>
          <w:spacing w:val="-2"/>
          <w:sz w:val="20"/>
        </w:rPr>
        <w:t>le</w:t>
      </w:r>
      <w:r>
        <w:rPr>
          <w:spacing w:val="-3"/>
          <w:sz w:val="20"/>
        </w:rPr>
        <w:t xml:space="preserve"> </w:t>
      </w:r>
      <w:proofErr w:type="spellStart"/>
      <w:r>
        <w:rPr>
          <w:spacing w:val="-2"/>
          <w:sz w:val="20"/>
        </w:rPr>
        <w:t>frontiere</w:t>
      </w:r>
      <w:proofErr w:type="spellEnd"/>
      <w:r>
        <w:rPr>
          <w:spacing w:val="4"/>
          <w:sz w:val="20"/>
        </w:rPr>
        <w:t xml:space="preserve"> </w:t>
      </w:r>
      <w:r>
        <w:rPr>
          <w:i/>
          <w:spacing w:val="-2"/>
          <w:sz w:val="20"/>
        </w:rPr>
        <w:t>Le</w:t>
      </w:r>
      <w:r>
        <w:rPr>
          <w:i/>
          <w:spacing w:val="-3"/>
          <w:sz w:val="20"/>
        </w:rPr>
        <w:t xml:space="preserve"> </w:t>
      </w:r>
      <w:proofErr w:type="spellStart"/>
      <w:r>
        <w:rPr>
          <w:i/>
          <w:spacing w:val="-2"/>
          <w:sz w:val="20"/>
        </w:rPr>
        <w:t>migrazioni</w:t>
      </w:r>
      <w:proofErr w:type="spellEnd"/>
      <w:r>
        <w:rPr>
          <w:i/>
          <w:spacing w:val="-3"/>
          <w:sz w:val="20"/>
        </w:rPr>
        <w:t xml:space="preserve"> </w:t>
      </w:r>
      <w:r>
        <w:rPr>
          <w:i/>
          <w:spacing w:val="-2"/>
          <w:sz w:val="20"/>
        </w:rPr>
        <w:t>interne</w:t>
      </w:r>
      <w:r>
        <w:rPr>
          <w:i/>
          <w:spacing w:val="-3"/>
          <w:sz w:val="20"/>
        </w:rPr>
        <w:t xml:space="preserve"> </w:t>
      </w:r>
      <w:proofErr w:type="spellStart"/>
      <w:r>
        <w:rPr>
          <w:i/>
          <w:spacing w:val="-2"/>
          <w:sz w:val="20"/>
        </w:rPr>
        <w:t>dall'Unità</w:t>
      </w:r>
      <w:proofErr w:type="spellEnd"/>
      <w:r>
        <w:rPr>
          <w:i/>
          <w:spacing w:val="-2"/>
          <w:sz w:val="20"/>
        </w:rPr>
        <w:t xml:space="preserve"> </w:t>
      </w:r>
      <w:proofErr w:type="gramStart"/>
      <w:r>
        <w:rPr>
          <w:i/>
          <w:spacing w:val="-2"/>
          <w:sz w:val="20"/>
        </w:rPr>
        <w:t>a</w:t>
      </w:r>
      <w:proofErr w:type="gramEnd"/>
      <w:r>
        <w:rPr>
          <w:i/>
          <w:spacing w:val="-2"/>
          <w:sz w:val="20"/>
        </w:rPr>
        <w:t xml:space="preserve"> </w:t>
      </w:r>
      <w:proofErr w:type="spellStart"/>
      <w:r>
        <w:rPr>
          <w:i/>
          <w:spacing w:val="-2"/>
          <w:sz w:val="20"/>
        </w:rPr>
        <w:t>oggi</w:t>
      </w:r>
      <w:proofErr w:type="spellEnd"/>
      <w:r>
        <w:rPr>
          <w:spacing w:val="-2"/>
          <w:sz w:val="20"/>
        </w:rPr>
        <w:t>,</w:t>
      </w:r>
      <w:r>
        <w:rPr>
          <w:spacing w:val="-3"/>
          <w:sz w:val="20"/>
        </w:rPr>
        <w:t xml:space="preserve"> </w:t>
      </w:r>
      <w:r>
        <w:rPr>
          <w:spacing w:val="-2"/>
          <w:sz w:val="20"/>
        </w:rPr>
        <w:t>Laterza</w:t>
      </w:r>
      <w:r>
        <w:rPr>
          <w:spacing w:val="-1"/>
          <w:sz w:val="20"/>
        </w:rPr>
        <w:t xml:space="preserve"> </w:t>
      </w:r>
      <w:r>
        <w:rPr>
          <w:spacing w:val="-2"/>
          <w:sz w:val="20"/>
        </w:rPr>
        <w:t>[Google</w:t>
      </w:r>
      <w:r>
        <w:rPr>
          <w:spacing w:val="-3"/>
          <w:sz w:val="20"/>
        </w:rPr>
        <w:t xml:space="preserve"> </w:t>
      </w:r>
      <w:r>
        <w:rPr>
          <w:spacing w:val="-2"/>
          <w:sz w:val="20"/>
        </w:rPr>
        <w:t>Scholar]</w:t>
      </w:r>
    </w:p>
    <w:p w14:paraId="41740CBD" w14:textId="77777777" w:rsidR="00972E99" w:rsidRDefault="00000000">
      <w:pPr>
        <w:pStyle w:val="Paragrafoelenco"/>
        <w:numPr>
          <w:ilvl w:val="0"/>
          <w:numId w:val="1"/>
        </w:numPr>
        <w:tabs>
          <w:tab w:val="left" w:pos="442"/>
        </w:tabs>
        <w:spacing w:line="229" w:lineRule="exact"/>
        <w:ind w:left="442" w:hanging="302"/>
        <w:rPr>
          <w:sz w:val="20"/>
        </w:rPr>
      </w:pPr>
      <w:proofErr w:type="spellStart"/>
      <w:r>
        <w:rPr>
          <w:sz w:val="20"/>
        </w:rPr>
        <w:t>Ministero</w:t>
      </w:r>
      <w:proofErr w:type="spellEnd"/>
      <w:r>
        <w:rPr>
          <w:spacing w:val="-5"/>
          <w:sz w:val="20"/>
        </w:rPr>
        <w:t xml:space="preserve"> </w:t>
      </w:r>
      <w:proofErr w:type="spellStart"/>
      <w:r>
        <w:rPr>
          <w:sz w:val="20"/>
        </w:rPr>
        <w:t>dell’Interno</w:t>
      </w:r>
      <w:proofErr w:type="spellEnd"/>
      <w:r>
        <w:rPr>
          <w:sz w:val="20"/>
        </w:rPr>
        <w:t>.</w:t>
      </w:r>
      <w:r>
        <w:rPr>
          <w:spacing w:val="-5"/>
          <w:sz w:val="20"/>
        </w:rPr>
        <w:t xml:space="preserve"> </w:t>
      </w:r>
      <w:r>
        <w:rPr>
          <w:sz w:val="20"/>
        </w:rPr>
        <w:t>(2024).</w:t>
      </w:r>
      <w:r>
        <w:rPr>
          <w:spacing w:val="-6"/>
          <w:sz w:val="20"/>
        </w:rPr>
        <w:t xml:space="preserve"> </w:t>
      </w:r>
      <w:proofErr w:type="spellStart"/>
      <w:r>
        <w:rPr>
          <w:sz w:val="20"/>
        </w:rPr>
        <w:t>Sbarchi</w:t>
      </w:r>
      <w:proofErr w:type="spellEnd"/>
      <w:r>
        <w:rPr>
          <w:spacing w:val="-6"/>
          <w:sz w:val="20"/>
        </w:rPr>
        <w:t xml:space="preserve"> </w:t>
      </w:r>
      <w:r>
        <w:rPr>
          <w:sz w:val="20"/>
        </w:rPr>
        <w:t>e</w:t>
      </w:r>
      <w:r>
        <w:rPr>
          <w:spacing w:val="-6"/>
          <w:sz w:val="20"/>
        </w:rPr>
        <w:t xml:space="preserve"> </w:t>
      </w:r>
      <w:proofErr w:type="spellStart"/>
      <w:r>
        <w:rPr>
          <w:sz w:val="20"/>
        </w:rPr>
        <w:t>accoglienza</w:t>
      </w:r>
      <w:proofErr w:type="spellEnd"/>
      <w:r>
        <w:rPr>
          <w:spacing w:val="-5"/>
          <w:sz w:val="20"/>
        </w:rPr>
        <w:t xml:space="preserve"> </w:t>
      </w:r>
      <w:proofErr w:type="spellStart"/>
      <w:r>
        <w:rPr>
          <w:sz w:val="20"/>
        </w:rPr>
        <w:t>dei</w:t>
      </w:r>
      <w:proofErr w:type="spellEnd"/>
      <w:r>
        <w:rPr>
          <w:spacing w:val="-7"/>
          <w:sz w:val="20"/>
        </w:rPr>
        <w:t xml:space="preserve"> </w:t>
      </w:r>
      <w:proofErr w:type="spellStart"/>
      <w:r>
        <w:rPr>
          <w:sz w:val="20"/>
        </w:rPr>
        <w:t>migranti</w:t>
      </w:r>
      <w:proofErr w:type="spellEnd"/>
      <w:r>
        <w:rPr>
          <w:sz w:val="20"/>
        </w:rPr>
        <w:t>:</w:t>
      </w:r>
      <w:r>
        <w:rPr>
          <w:spacing w:val="-6"/>
          <w:sz w:val="20"/>
        </w:rPr>
        <w:t xml:space="preserve"> </w:t>
      </w:r>
      <w:r>
        <w:rPr>
          <w:sz w:val="20"/>
        </w:rPr>
        <w:t>tutti</w:t>
      </w:r>
      <w:r>
        <w:rPr>
          <w:spacing w:val="-7"/>
          <w:sz w:val="20"/>
        </w:rPr>
        <w:t xml:space="preserve"> </w:t>
      </w:r>
      <w:proofErr w:type="spellStart"/>
      <w:r>
        <w:rPr>
          <w:sz w:val="20"/>
        </w:rPr>
        <w:t>i</w:t>
      </w:r>
      <w:proofErr w:type="spellEnd"/>
      <w:r>
        <w:rPr>
          <w:spacing w:val="-6"/>
          <w:sz w:val="20"/>
        </w:rPr>
        <w:t xml:space="preserve"> </w:t>
      </w:r>
      <w:proofErr w:type="spellStart"/>
      <w:r>
        <w:rPr>
          <w:spacing w:val="-2"/>
          <w:sz w:val="20"/>
        </w:rPr>
        <w:t>dati</w:t>
      </w:r>
      <w:proofErr w:type="spellEnd"/>
      <w:r>
        <w:rPr>
          <w:spacing w:val="-2"/>
          <w:sz w:val="20"/>
        </w:rPr>
        <w:t>.</w:t>
      </w:r>
    </w:p>
    <w:p w14:paraId="1C197685" w14:textId="77777777" w:rsidR="00972E99" w:rsidRDefault="00972E99">
      <w:pPr>
        <w:pStyle w:val="Corpotesto"/>
        <w:ind w:right="149" w:firstLine="50"/>
        <w:jc w:val="left"/>
      </w:pPr>
      <w:hyperlink r:id="rId21">
        <w:r>
          <w:rPr>
            <w:spacing w:val="-2"/>
          </w:rPr>
          <w:t>https://www.interno.gov.it/it/stampa-e-comunicazione/dati-e-statistiche/sbarchi-e-accoglienza-dei-migranti-tutti-i-dati</w:t>
        </w:r>
      </w:hyperlink>
      <w:r w:rsidR="00000000">
        <w:rPr>
          <w:spacing w:val="-2"/>
        </w:rPr>
        <w:t xml:space="preserve"> </w:t>
      </w:r>
      <w:r w:rsidR="00000000">
        <w:t>(accessed 5 mars 2025)</w:t>
      </w:r>
    </w:p>
    <w:sectPr w:rsidR="00972E99">
      <w:pgSz w:w="11910" w:h="16840"/>
      <w:pgMar w:top="1580" w:right="992" w:bottom="1280" w:left="992" w:header="291" w:footer="103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4441AA" w14:textId="77777777" w:rsidR="008D507F" w:rsidRDefault="008D507F">
      <w:r>
        <w:separator/>
      </w:r>
    </w:p>
  </w:endnote>
  <w:endnote w:type="continuationSeparator" w:id="0">
    <w:p w14:paraId="003EA593" w14:textId="77777777" w:rsidR="008D507F" w:rsidRDefault="008D50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73C49" w14:textId="77777777" w:rsidR="00972E99" w:rsidRDefault="00000000">
    <w:pPr>
      <w:pStyle w:val="Corpotesto"/>
      <w:spacing w:line="14" w:lineRule="auto"/>
      <w:ind w:left="0"/>
      <w:jc w:val="left"/>
    </w:pPr>
    <w:r>
      <w:rPr>
        <w:noProof/>
      </w:rPr>
      <mc:AlternateContent>
        <mc:Choice Requires="wps">
          <w:drawing>
            <wp:anchor distT="0" distB="0" distL="0" distR="0" simplePos="0" relativeHeight="487428096" behindDoc="1" locked="0" layoutInCell="1" allowOverlap="1" wp14:anchorId="23043560" wp14:editId="7380734C">
              <wp:simplePos x="0" y="0"/>
              <wp:positionH relativeFrom="page">
                <wp:posOffset>3604386</wp:posOffset>
              </wp:positionH>
              <wp:positionV relativeFrom="page">
                <wp:posOffset>9858100</wp:posOffset>
              </wp:positionV>
              <wp:extent cx="388620" cy="211454"/>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8620" cy="211454"/>
                      </a:xfrm>
                      <a:prstGeom prst="rect">
                        <a:avLst/>
                      </a:prstGeom>
                    </wps:spPr>
                    <wps:txbx>
                      <w:txbxContent>
                        <w:p w14:paraId="48B94C4C" w14:textId="77777777" w:rsidR="00972E99" w:rsidRDefault="00000000">
                          <w:pPr>
                            <w:spacing w:before="20"/>
                            <w:ind w:left="20"/>
                            <w:rPr>
                              <w:rFonts w:ascii="Arial"/>
                              <w:sz w:val="24"/>
                            </w:rPr>
                          </w:pPr>
                          <w:r>
                            <w:rPr>
                              <w:rFonts w:ascii="Arial"/>
                              <w:spacing w:val="-4"/>
                              <w:sz w:val="24"/>
                            </w:rPr>
                            <w:t>134</w:t>
                          </w:r>
                          <w:r>
                            <w:rPr>
                              <w:rFonts w:ascii="Arial"/>
                              <w:spacing w:val="-4"/>
                              <w:sz w:val="24"/>
                            </w:rPr>
                            <w:fldChar w:fldCharType="begin"/>
                          </w:r>
                          <w:r>
                            <w:rPr>
                              <w:rFonts w:ascii="Arial"/>
                              <w:spacing w:val="-4"/>
                              <w:sz w:val="24"/>
                            </w:rPr>
                            <w:instrText xml:space="preserve"> PAGE </w:instrText>
                          </w:r>
                          <w:r>
                            <w:rPr>
                              <w:rFonts w:ascii="Arial"/>
                              <w:spacing w:val="-4"/>
                              <w:sz w:val="24"/>
                            </w:rPr>
                            <w:fldChar w:fldCharType="separate"/>
                          </w:r>
                          <w:r>
                            <w:rPr>
                              <w:rFonts w:ascii="Arial"/>
                              <w:spacing w:val="-4"/>
                              <w:sz w:val="24"/>
                            </w:rPr>
                            <w:t>8</w:t>
                          </w:r>
                          <w:r>
                            <w:rPr>
                              <w:rFonts w:ascii="Arial"/>
                              <w:spacing w:val="-4"/>
                              <w:sz w:val="24"/>
                            </w:rPr>
                            <w:fldChar w:fldCharType="end"/>
                          </w:r>
                        </w:p>
                      </w:txbxContent>
                    </wps:txbx>
                    <wps:bodyPr wrap="square" lIns="0" tIns="0" rIns="0" bIns="0" rtlCol="0">
                      <a:noAutofit/>
                    </wps:bodyPr>
                  </wps:wsp>
                </a:graphicData>
              </a:graphic>
            </wp:anchor>
          </w:drawing>
        </mc:Choice>
        <mc:Fallback>
          <w:pict>
            <v:shapetype w14:anchorId="23043560" id="_x0000_t202" coordsize="21600,21600" o:spt="202" path="m,l,21600r21600,l21600,xe">
              <v:stroke joinstyle="miter"/>
              <v:path gradientshapeok="t" o:connecttype="rect"/>
            </v:shapetype>
            <v:shape id="Textbox 4" o:spid="_x0000_s1028" type="#_x0000_t202" style="position:absolute;margin-left:283.8pt;margin-top:776.25pt;width:30.6pt;height:16.65pt;z-index:-15888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" filled="f" stroked="f">
              <v:textbox inset="0,0,0,0">
                <w:txbxContent>
                  <w:p w14:paraId="48B94C4C" w14:textId="77777777" w:rsidR="00972E99" w:rsidRDefault="00000000">
                    <w:pPr>
                      <w:spacing w:before="20"/>
                      <w:ind w:left="20"/>
                      <w:rPr>
                        <w:rFonts w:ascii="Arial"/>
                        <w:sz w:val="24"/>
                      </w:rPr>
                    </w:pPr>
                    <w:r>
                      <w:rPr>
                        <w:rFonts w:ascii="Arial"/>
                        <w:spacing w:val="-4"/>
                        <w:sz w:val="24"/>
                      </w:rPr>
                      <w:t>134</w:t>
                    </w:r>
                    <w:r>
                      <w:rPr>
                        <w:rFonts w:ascii="Arial"/>
                        <w:spacing w:val="-4"/>
                        <w:sz w:val="24"/>
                      </w:rPr>
                      <w:fldChar w:fldCharType="begin"/>
                    </w:r>
                    <w:r>
                      <w:rPr>
                        <w:rFonts w:ascii="Arial"/>
                        <w:spacing w:val="-4"/>
                        <w:sz w:val="24"/>
                      </w:rPr>
                      <w:instrText xml:space="preserve"> PAGE </w:instrText>
                    </w:r>
                    <w:r>
                      <w:rPr>
                        <w:rFonts w:ascii="Arial"/>
                        <w:spacing w:val="-4"/>
                        <w:sz w:val="24"/>
                      </w:rPr>
                      <w:fldChar w:fldCharType="separate"/>
                    </w:r>
                    <w:r>
                      <w:rPr>
                        <w:rFonts w:ascii="Arial"/>
                        <w:spacing w:val="-4"/>
                        <w:sz w:val="24"/>
                      </w:rPr>
                      <w:t>8</w:t>
                    </w:r>
                    <w:r>
                      <w:rPr>
                        <w:rFonts w:ascii="Arial"/>
                        <w:spacing w:val="-4"/>
                        <w:sz w:val="2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B5726E" w14:textId="77777777" w:rsidR="00972E99" w:rsidRDefault="00000000">
    <w:pPr>
      <w:pStyle w:val="Corpotesto"/>
      <w:spacing w:line="14" w:lineRule="auto"/>
      <w:ind w:left="0"/>
      <w:jc w:val="left"/>
    </w:pPr>
    <w:r>
      <w:rPr>
        <w:noProof/>
      </w:rPr>
      <mc:AlternateContent>
        <mc:Choice Requires="wps">
          <w:drawing>
            <wp:anchor distT="0" distB="0" distL="0" distR="0" simplePos="0" relativeHeight="487430144" behindDoc="1" locked="0" layoutInCell="1" allowOverlap="1" wp14:anchorId="2BA95504" wp14:editId="1A2F36C6">
              <wp:simplePos x="0" y="0"/>
              <wp:positionH relativeFrom="page">
                <wp:posOffset>3604386</wp:posOffset>
              </wp:positionH>
              <wp:positionV relativeFrom="page">
                <wp:posOffset>9858100</wp:posOffset>
              </wp:positionV>
              <wp:extent cx="350520" cy="211454"/>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0520" cy="211454"/>
                      </a:xfrm>
                      <a:prstGeom prst="rect">
                        <a:avLst/>
                      </a:prstGeom>
                    </wps:spPr>
                    <wps:txbx>
                      <w:txbxContent>
                        <w:p w14:paraId="5B6A42AE" w14:textId="77777777" w:rsidR="00972E99" w:rsidRDefault="00000000">
                          <w:pPr>
                            <w:spacing w:before="20"/>
                            <w:ind w:left="20"/>
                            <w:rPr>
                              <w:rFonts w:ascii="Arial"/>
                              <w:sz w:val="24"/>
                            </w:rPr>
                          </w:pPr>
                          <w:r>
                            <w:rPr>
                              <w:rFonts w:ascii="Arial"/>
                              <w:spacing w:val="-4"/>
                              <w:sz w:val="24"/>
                            </w:rPr>
                            <w:t>1350</w:t>
                          </w:r>
                        </w:p>
                      </w:txbxContent>
                    </wps:txbx>
                    <wps:bodyPr wrap="square" lIns="0" tIns="0" rIns="0" bIns="0" rtlCol="0">
                      <a:noAutofit/>
                    </wps:bodyPr>
                  </wps:wsp>
                </a:graphicData>
              </a:graphic>
            </wp:anchor>
          </w:drawing>
        </mc:Choice>
        <mc:Fallback>
          <w:pict>
            <v:shapetype w14:anchorId="2BA95504" id="_x0000_t202" coordsize="21600,21600" o:spt="202" path="m,l,21600r21600,l21600,xe">
              <v:stroke joinstyle="miter"/>
              <v:path gradientshapeok="t" o:connecttype="rect"/>
            </v:shapetype>
            <v:shape id="Textbox 14" o:spid="_x0000_s1031" type="#_x0000_t202" style="position:absolute;margin-left:283.8pt;margin-top:776.25pt;width:27.6pt;height:16.65pt;z-index:-15886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" filled="f" stroked="f">
              <v:textbox inset="0,0,0,0">
                <w:txbxContent>
                  <w:p w14:paraId="5B6A42AE" w14:textId="77777777" w:rsidR="00972E99" w:rsidRDefault="00000000">
                    <w:pPr>
                      <w:spacing w:before="20"/>
                      <w:ind w:left="20"/>
                      <w:rPr>
                        <w:rFonts w:ascii="Arial"/>
                        <w:sz w:val="24"/>
                      </w:rPr>
                    </w:pPr>
                    <w:r>
                      <w:rPr>
                        <w:rFonts w:ascii="Arial"/>
                        <w:spacing w:val="-4"/>
                        <w:sz w:val="24"/>
                      </w:rPr>
                      <w:t>1350</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8A2A5" w14:textId="77777777" w:rsidR="00972E99" w:rsidRDefault="00000000">
    <w:pPr>
      <w:pStyle w:val="Corpotesto"/>
      <w:spacing w:line="14" w:lineRule="auto"/>
      <w:ind w:left="0"/>
      <w:jc w:val="left"/>
    </w:pPr>
    <w:r>
      <w:rPr>
        <w:noProof/>
      </w:rPr>
      <mc:AlternateContent>
        <mc:Choice Requires="wps">
          <w:drawing>
            <wp:anchor distT="0" distB="0" distL="0" distR="0" simplePos="0" relativeHeight="487432192" behindDoc="1" locked="0" layoutInCell="1" allowOverlap="1" wp14:anchorId="3D3518DB" wp14:editId="39076340">
              <wp:simplePos x="0" y="0"/>
              <wp:positionH relativeFrom="page">
                <wp:posOffset>3604386</wp:posOffset>
              </wp:positionH>
              <wp:positionV relativeFrom="page">
                <wp:posOffset>9858100</wp:posOffset>
              </wp:positionV>
              <wp:extent cx="388620" cy="211454"/>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8620" cy="211454"/>
                      </a:xfrm>
                      <a:prstGeom prst="rect">
                        <a:avLst/>
                      </a:prstGeom>
                    </wps:spPr>
                    <wps:txbx>
                      <w:txbxContent>
                        <w:p w14:paraId="0FAFFAA3" w14:textId="77777777" w:rsidR="00972E99" w:rsidRDefault="00000000">
                          <w:pPr>
                            <w:spacing w:before="20"/>
                            <w:ind w:left="20"/>
                            <w:rPr>
                              <w:rFonts w:ascii="Arial"/>
                              <w:sz w:val="24"/>
                            </w:rPr>
                          </w:pPr>
                          <w:r>
                            <w:rPr>
                              <w:rFonts w:ascii="Arial"/>
                              <w:spacing w:val="-4"/>
                              <w:sz w:val="24"/>
                            </w:rPr>
                            <w:t>135</w:t>
                          </w:r>
                          <w:r>
                            <w:rPr>
                              <w:rFonts w:ascii="Arial"/>
                              <w:spacing w:val="-4"/>
                              <w:sz w:val="24"/>
                            </w:rPr>
                            <w:fldChar w:fldCharType="begin"/>
                          </w:r>
                          <w:r>
                            <w:rPr>
                              <w:rFonts w:ascii="Arial"/>
                              <w:spacing w:val="-4"/>
                              <w:sz w:val="24"/>
                            </w:rPr>
                            <w:instrText xml:space="preserve"> PAGE </w:instrText>
                          </w:r>
                          <w:r>
                            <w:rPr>
                              <w:rFonts w:ascii="Arial"/>
                              <w:spacing w:val="-4"/>
                              <w:sz w:val="24"/>
                            </w:rPr>
                            <w:fldChar w:fldCharType="separate"/>
                          </w:r>
                          <w:r>
                            <w:rPr>
                              <w:rFonts w:ascii="Arial"/>
                              <w:spacing w:val="-4"/>
                              <w:sz w:val="24"/>
                            </w:rPr>
                            <w:t>2</w:t>
                          </w:r>
                          <w:r>
                            <w:rPr>
                              <w:rFonts w:ascii="Arial"/>
                              <w:spacing w:val="-4"/>
                              <w:sz w:val="24"/>
                            </w:rPr>
                            <w:fldChar w:fldCharType="end"/>
                          </w:r>
                        </w:p>
                      </w:txbxContent>
                    </wps:txbx>
                    <wps:bodyPr wrap="square" lIns="0" tIns="0" rIns="0" bIns="0" rtlCol="0">
                      <a:noAutofit/>
                    </wps:bodyPr>
                  </wps:wsp>
                </a:graphicData>
              </a:graphic>
            </wp:anchor>
          </w:drawing>
        </mc:Choice>
        <mc:Fallback>
          <w:pict>
            <v:shapetype w14:anchorId="3D3518DB" id="_x0000_t202" coordsize="21600,21600" o:spt="202" path="m,l,21600r21600,l21600,xe">
              <v:stroke joinstyle="miter"/>
              <v:path gradientshapeok="t" o:connecttype="rect"/>
            </v:shapetype>
            <v:shape id="Textbox 20" o:spid="_x0000_s1034" type="#_x0000_t202" style="position:absolute;margin-left:283.8pt;margin-top:776.25pt;width:30.6pt;height:16.65pt;z-index:-15884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" filled="f" stroked="f">
              <v:textbox inset="0,0,0,0">
                <w:txbxContent>
                  <w:p w14:paraId="0FAFFAA3" w14:textId="77777777" w:rsidR="00972E99" w:rsidRDefault="00000000">
                    <w:pPr>
                      <w:spacing w:before="20"/>
                      <w:ind w:left="20"/>
                      <w:rPr>
                        <w:rFonts w:ascii="Arial"/>
                        <w:sz w:val="24"/>
                      </w:rPr>
                    </w:pPr>
                    <w:r>
                      <w:rPr>
                        <w:rFonts w:ascii="Arial"/>
                        <w:spacing w:val="-4"/>
                        <w:sz w:val="24"/>
                      </w:rPr>
                      <w:t>135</w:t>
                    </w:r>
                    <w:r>
                      <w:rPr>
                        <w:rFonts w:ascii="Arial"/>
                        <w:spacing w:val="-4"/>
                        <w:sz w:val="24"/>
                      </w:rPr>
                      <w:fldChar w:fldCharType="begin"/>
                    </w:r>
                    <w:r>
                      <w:rPr>
                        <w:rFonts w:ascii="Arial"/>
                        <w:spacing w:val="-4"/>
                        <w:sz w:val="24"/>
                      </w:rPr>
                      <w:instrText xml:space="preserve"> PAGE </w:instrText>
                    </w:r>
                    <w:r>
                      <w:rPr>
                        <w:rFonts w:ascii="Arial"/>
                        <w:spacing w:val="-4"/>
                        <w:sz w:val="24"/>
                      </w:rPr>
                      <w:fldChar w:fldCharType="separate"/>
                    </w:r>
                    <w:r>
                      <w:rPr>
                        <w:rFonts w:ascii="Arial"/>
                        <w:spacing w:val="-4"/>
                        <w:sz w:val="24"/>
                      </w:rPr>
                      <w:t>2</w:t>
                    </w:r>
                    <w:r>
                      <w:rPr>
                        <w:rFonts w:ascii="Arial"/>
                        <w:spacing w:val="-4"/>
                        <w:sz w:val="24"/>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BBA282" w14:textId="77777777" w:rsidR="008D507F" w:rsidRDefault="008D507F">
      <w:r>
        <w:separator/>
      </w:r>
    </w:p>
  </w:footnote>
  <w:footnote w:type="continuationSeparator" w:id="0">
    <w:p w14:paraId="30ED3C15" w14:textId="77777777" w:rsidR="008D507F" w:rsidRDefault="008D50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48FE37" w14:textId="77777777" w:rsidR="00972E99" w:rsidRDefault="00000000">
    <w:pPr>
      <w:pStyle w:val="Corpotesto"/>
      <w:spacing w:line="14" w:lineRule="auto"/>
      <w:ind w:left="0"/>
      <w:jc w:val="left"/>
    </w:pPr>
    <w:r>
      <w:rPr>
        <w:noProof/>
      </w:rPr>
      <w:drawing>
        <wp:anchor distT="0" distB="0" distL="0" distR="0" simplePos="0" relativeHeight="487426560" behindDoc="1" locked="0" layoutInCell="1" allowOverlap="1" wp14:anchorId="17C6EBAC" wp14:editId="454BE613">
          <wp:simplePos x="0" y="0"/>
          <wp:positionH relativeFrom="page">
            <wp:posOffset>3197389</wp:posOffset>
          </wp:positionH>
          <wp:positionV relativeFrom="page">
            <wp:posOffset>190499</wp:posOffset>
          </wp:positionV>
          <wp:extent cx="1468717" cy="70739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1468717" cy="707390"/>
                  </a:xfrm>
                  <a:prstGeom prst="rect">
                    <a:avLst/>
                  </a:prstGeom>
                </pic:spPr>
              </pic:pic>
            </a:graphicData>
          </a:graphic>
        </wp:anchor>
      </w:drawing>
    </w:r>
    <w:r>
      <w:rPr>
        <w:noProof/>
      </w:rPr>
      <mc:AlternateContent>
        <mc:Choice Requires="wps">
          <w:drawing>
            <wp:anchor distT="0" distB="0" distL="0" distR="0" simplePos="0" relativeHeight="487427072" behindDoc="1" locked="0" layoutInCell="1" allowOverlap="1" wp14:anchorId="0BC63069" wp14:editId="4D3BE6E3">
              <wp:simplePos x="0" y="0"/>
              <wp:positionH relativeFrom="page">
                <wp:posOffset>706627</wp:posOffset>
              </wp:positionH>
              <wp:positionV relativeFrom="page">
                <wp:posOffset>171957</wp:posOffset>
              </wp:positionV>
              <wp:extent cx="1276350" cy="435609"/>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0" cy="435609"/>
                      </a:xfrm>
                      <a:prstGeom prst="rect">
                        <a:avLst/>
                      </a:prstGeom>
                    </wps:spPr>
                    <wps:txbx>
                      <w:txbxContent>
                        <w:p w14:paraId="6B7751FC" w14:textId="77777777" w:rsidR="00972E99" w:rsidRDefault="00000000">
                          <w:pPr>
                            <w:spacing w:before="12"/>
                            <w:ind w:left="20"/>
                            <w:rPr>
                              <w:sz w:val="18"/>
                            </w:rPr>
                          </w:pPr>
                          <w:r>
                            <w:rPr>
                              <w:sz w:val="18"/>
                            </w:rPr>
                            <w:t>TPM</w:t>
                          </w:r>
                          <w:r>
                            <w:rPr>
                              <w:spacing w:val="-11"/>
                              <w:sz w:val="18"/>
                            </w:rPr>
                            <w:t xml:space="preserve"> </w:t>
                          </w:r>
                          <w:r>
                            <w:rPr>
                              <w:sz w:val="18"/>
                            </w:rPr>
                            <w:t>Vol.</w:t>
                          </w:r>
                          <w:r>
                            <w:rPr>
                              <w:spacing w:val="-6"/>
                              <w:sz w:val="18"/>
                            </w:rPr>
                            <w:t xml:space="preserve"> </w:t>
                          </w:r>
                          <w:r>
                            <w:rPr>
                              <w:sz w:val="18"/>
                            </w:rPr>
                            <w:t>32,</w:t>
                          </w:r>
                          <w:r>
                            <w:rPr>
                              <w:spacing w:val="-6"/>
                              <w:sz w:val="18"/>
                            </w:rPr>
                            <w:t xml:space="preserve"> </w:t>
                          </w:r>
                          <w:r>
                            <w:rPr>
                              <w:sz w:val="18"/>
                            </w:rPr>
                            <w:t>No.</w:t>
                          </w:r>
                          <w:r>
                            <w:rPr>
                              <w:spacing w:val="-6"/>
                              <w:sz w:val="18"/>
                            </w:rPr>
                            <w:t xml:space="preserve"> </w:t>
                          </w:r>
                          <w:r>
                            <w:rPr>
                              <w:sz w:val="18"/>
                            </w:rPr>
                            <w:t>S2,</w:t>
                          </w:r>
                          <w:r>
                            <w:rPr>
                              <w:spacing w:val="-6"/>
                              <w:sz w:val="18"/>
                            </w:rPr>
                            <w:t xml:space="preserve"> </w:t>
                          </w:r>
                          <w:r>
                            <w:rPr>
                              <w:spacing w:val="-4"/>
                              <w:sz w:val="18"/>
                            </w:rPr>
                            <w:t>2025</w:t>
                          </w:r>
                        </w:p>
                        <w:p w14:paraId="5B91122D" w14:textId="77777777" w:rsidR="00972E99" w:rsidRDefault="00000000">
                          <w:pPr>
                            <w:spacing w:before="16"/>
                            <w:ind w:left="20"/>
                            <w:rPr>
                              <w:sz w:val="18"/>
                            </w:rPr>
                          </w:pPr>
                          <w:r>
                            <w:rPr>
                              <w:sz w:val="18"/>
                            </w:rPr>
                            <w:t>ISSN:</w:t>
                          </w:r>
                          <w:r>
                            <w:rPr>
                              <w:spacing w:val="-5"/>
                              <w:sz w:val="18"/>
                            </w:rPr>
                            <w:t xml:space="preserve"> </w:t>
                          </w:r>
                          <w:r>
                            <w:rPr>
                              <w:sz w:val="18"/>
                            </w:rPr>
                            <w:t>1972-</w:t>
                          </w:r>
                          <w:r>
                            <w:rPr>
                              <w:spacing w:val="-4"/>
                              <w:sz w:val="18"/>
                            </w:rPr>
                            <w:t>6325</w:t>
                          </w:r>
                        </w:p>
                        <w:p w14:paraId="67733C42" w14:textId="77777777" w:rsidR="00972E99" w:rsidRDefault="00000000">
                          <w:pPr>
                            <w:spacing w:before="16"/>
                            <w:ind w:left="20"/>
                            <w:rPr>
                              <w:sz w:val="18"/>
                            </w:rPr>
                          </w:pPr>
                          <w:r>
                            <w:rPr>
                              <w:spacing w:val="-2"/>
                              <w:sz w:val="18"/>
                            </w:rPr>
                            <w:t>https:/</w:t>
                          </w:r>
                          <w:hyperlink r:id="rId2">
                            <w:r w:rsidR="00972E99">
                              <w:rPr>
                                <w:spacing w:val="-2"/>
                                <w:sz w:val="18"/>
                              </w:rPr>
                              <w:t>/www.tpmap.org/</w:t>
                            </w:r>
                          </w:hyperlink>
                        </w:p>
                      </w:txbxContent>
                    </wps:txbx>
                    <wps:bodyPr wrap="square" lIns="0" tIns="0" rIns="0" bIns="0" rtlCol="0">
                      <a:noAutofit/>
                    </wps:bodyPr>
                  </wps:wsp>
                </a:graphicData>
              </a:graphic>
            </wp:anchor>
          </w:drawing>
        </mc:Choice>
        <mc:Fallback>
          <w:pict>
            <v:shapetype w14:anchorId="0BC63069" id="_x0000_t202" coordsize="21600,21600" o:spt="202" path="m,l,21600r21600,l21600,xe">
              <v:stroke joinstyle="miter"/>
              <v:path gradientshapeok="t" o:connecttype="rect"/>
            </v:shapetype>
            <v:shape id="Textbox 2" o:spid="_x0000_s1026" type="#_x0000_t202" style="position:absolute;margin-left:55.65pt;margin-top:13.55pt;width:100.5pt;height:34.3pt;z-index:-15889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" filled="f" stroked="f">
              <v:textbox inset="0,0,0,0">
                <w:txbxContent>
                  <w:p w14:paraId="6B7751FC" w14:textId="77777777" w:rsidR="00972E99" w:rsidRDefault="00000000">
                    <w:pPr>
                      <w:spacing w:before="12"/>
                      <w:ind w:left="20"/>
                      <w:rPr>
                        <w:sz w:val="18"/>
                      </w:rPr>
                    </w:pPr>
                    <w:r>
                      <w:rPr>
                        <w:sz w:val="18"/>
                      </w:rPr>
                      <w:t>TPM</w:t>
                    </w:r>
                    <w:r>
                      <w:rPr>
                        <w:spacing w:val="-11"/>
                        <w:sz w:val="18"/>
                      </w:rPr>
                      <w:t xml:space="preserve"> </w:t>
                    </w:r>
                    <w:r>
                      <w:rPr>
                        <w:sz w:val="18"/>
                      </w:rPr>
                      <w:t>Vol.</w:t>
                    </w:r>
                    <w:r>
                      <w:rPr>
                        <w:spacing w:val="-6"/>
                        <w:sz w:val="18"/>
                      </w:rPr>
                      <w:t xml:space="preserve"> </w:t>
                    </w:r>
                    <w:r>
                      <w:rPr>
                        <w:sz w:val="18"/>
                      </w:rPr>
                      <w:t>32,</w:t>
                    </w:r>
                    <w:r>
                      <w:rPr>
                        <w:spacing w:val="-6"/>
                        <w:sz w:val="18"/>
                      </w:rPr>
                      <w:t xml:space="preserve"> </w:t>
                    </w:r>
                    <w:r>
                      <w:rPr>
                        <w:sz w:val="18"/>
                      </w:rPr>
                      <w:t>No.</w:t>
                    </w:r>
                    <w:r>
                      <w:rPr>
                        <w:spacing w:val="-6"/>
                        <w:sz w:val="18"/>
                      </w:rPr>
                      <w:t xml:space="preserve"> </w:t>
                    </w:r>
                    <w:r>
                      <w:rPr>
                        <w:sz w:val="18"/>
                      </w:rPr>
                      <w:t>S2,</w:t>
                    </w:r>
                    <w:r>
                      <w:rPr>
                        <w:spacing w:val="-6"/>
                        <w:sz w:val="18"/>
                      </w:rPr>
                      <w:t xml:space="preserve"> </w:t>
                    </w:r>
                    <w:r>
                      <w:rPr>
                        <w:spacing w:val="-4"/>
                        <w:sz w:val="18"/>
                      </w:rPr>
                      <w:t>2025</w:t>
                    </w:r>
                  </w:p>
                  <w:p w14:paraId="5B91122D" w14:textId="77777777" w:rsidR="00972E99" w:rsidRDefault="00000000">
                    <w:pPr>
                      <w:spacing w:before="16"/>
                      <w:ind w:left="20"/>
                      <w:rPr>
                        <w:sz w:val="18"/>
                      </w:rPr>
                    </w:pPr>
                    <w:r>
                      <w:rPr>
                        <w:sz w:val="18"/>
                      </w:rPr>
                      <w:t>ISSN:</w:t>
                    </w:r>
                    <w:r>
                      <w:rPr>
                        <w:spacing w:val="-5"/>
                        <w:sz w:val="18"/>
                      </w:rPr>
                      <w:t xml:space="preserve"> </w:t>
                    </w:r>
                    <w:r>
                      <w:rPr>
                        <w:sz w:val="18"/>
                      </w:rPr>
                      <w:t>1972-</w:t>
                    </w:r>
                    <w:r>
                      <w:rPr>
                        <w:spacing w:val="-4"/>
                        <w:sz w:val="18"/>
                      </w:rPr>
                      <w:t>6325</w:t>
                    </w:r>
                  </w:p>
                  <w:p w14:paraId="67733C42" w14:textId="77777777" w:rsidR="00972E99" w:rsidRDefault="00000000">
                    <w:pPr>
                      <w:spacing w:before="16"/>
                      <w:ind w:left="20"/>
                      <w:rPr>
                        <w:sz w:val="18"/>
                      </w:rPr>
                    </w:pPr>
                    <w:r>
                      <w:rPr>
                        <w:spacing w:val="-2"/>
                        <w:sz w:val="18"/>
                      </w:rPr>
                      <w:t>https:/</w:t>
                    </w:r>
                    <w:hyperlink r:id="rId3">
                      <w:r w:rsidR="00972E99">
                        <w:rPr>
                          <w:spacing w:val="-2"/>
                          <w:sz w:val="18"/>
                        </w:rPr>
                        <w:t>/www.tpmap.org/</w:t>
                      </w:r>
                    </w:hyperlink>
                  </w:p>
                </w:txbxContent>
              </v:textbox>
              <w10:wrap anchorx="page" anchory="page"/>
            </v:shape>
          </w:pict>
        </mc:Fallback>
      </mc:AlternateContent>
    </w:r>
    <w:r>
      <w:rPr>
        <w:noProof/>
      </w:rPr>
      <mc:AlternateContent>
        <mc:Choice Requires="wps">
          <w:drawing>
            <wp:anchor distT="0" distB="0" distL="0" distR="0" simplePos="0" relativeHeight="487427584" behindDoc="1" locked="0" layoutInCell="1" allowOverlap="1" wp14:anchorId="0E157BE4" wp14:editId="693EA31B">
              <wp:simplePos x="0" y="0"/>
              <wp:positionH relativeFrom="page">
                <wp:posOffset>5653278</wp:posOffset>
              </wp:positionH>
              <wp:positionV relativeFrom="page">
                <wp:posOffset>171957</wp:posOffset>
              </wp:positionV>
              <wp:extent cx="619125" cy="1524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9125" cy="152400"/>
                      </a:xfrm>
                      <a:prstGeom prst="rect">
                        <a:avLst/>
                      </a:prstGeom>
                    </wps:spPr>
                    <wps:txbx>
                      <w:txbxContent>
                        <w:p w14:paraId="68FFC683" w14:textId="77777777" w:rsidR="00972E99" w:rsidRDefault="00000000">
                          <w:pPr>
                            <w:spacing w:before="12"/>
                            <w:ind w:left="20"/>
                            <w:rPr>
                              <w:sz w:val="18"/>
                            </w:rPr>
                          </w:pPr>
                          <w:r>
                            <w:rPr>
                              <w:sz w:val="18"/>
                            </w:rPr>
                            <w:t>Open</w:t>
                          </w:r>
                          <w:r>
                            <w:rPr>
                              <w:spacing w:val="-9"/>
                              <w:sz w:val="18"/>
                            </w:rPr>
                            <w:t xml:space="preserve"> </w:t>
                          </w:r>
                          <w:r>
                            <w:rPr>
                              <w:spacing w:val="-2"/>
                              <w:sz w:val="18"/>
                            </w:rPr>
                            <w:t>Access</w:t>
                          </w:r>
                        </w:p>
                      </w:txbxContent>
                    </wps:txbx>
                    <wps:bodyPr wrap="square" lIns="0" tIns="0" rIns="0" bIns="0" rtlCol="0">
                      <a:noAutofit/>
                    </wps:bodyPr>
                  </wps:wsp>
                </a:graphicData>
              </a:graphic>
            </wp:anchor>
          </w:drawing>
        </mc:Choice>
        <mc:Fallback>
          <w:pict>
            <v:shape w14:anchorId="0E157BE4" id="Textbox 3" o:spid="_x0000_s1027" type="#_x0000_t202" style="position:absolute;margin-left:445.15pt;margin-top:13.55pt;width:48.75pt;height:12pt;z-index:-15888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" filled="f" stroked="f">
              <v:textbox inset="0,0,0,0">
                <w:txbxContent>
                  <w:p w14:paraId="68FFC683" w14:textId="77777777" w:rsidR="00972E99" w:rsidRDefault="00000000">
                    <w:pPr>
                      <w:spacing w:before="12"/>
                      <w:ind w:left="20"/>
                      <w:rPr>
                        <w:sz w:val="18"/>
                      </w:rPr>
                    </w:pPr>
                    <w:r>
                      <w:rPr>
                        <w:sz w:val="18"/>
                      </w:rPr>
                      <w:t>Open</w:t>
                    </w:r>
                    <w:r>
                      <w:rPr>
                        <w:spacing w:val="-9"/>
                        <w:sz w:val="18"/>
                      </w:rPr>
                      <w:t xml:space="preserve"> </w:t>
                    </w:r>
                    <w:r>
                      <w:rPr>
                        <w:spacing w:val="-2"/>
                        <w:sz w:val="18"/>
                      </w:rPr>
                      <w:t>Access</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0F5DAE" w14:textId="77777777" w:rsidR="00972E99" w:rsidRDefault="00000000">
    <w:pPr>
      <w:pStyle w:val="Corpotesto"/>
      <w:spacing w:line="14" w:lineRule="auto"/>
      <w:ind w:left="0"/>
      <w:jc w:val="left"/>
    </w:pPr>
    <w:r>
      <w:rPr>
        <w:noProof/>
      </w:rPr>
      <w:drawing>
        <wp:anchor distT="0" distB="0" distL="0" distR="0" simplePos="0" relativeHeight="487428608" behindDoc="1" locked="0" layoutInCell="1" allowOverlap="1" wp14:anchorId="21D41921" wp14:editId="60D4DDD4">
          <wp:simplePos x="0" y="0"/>
          <wp:positionH relativeFrom="page">
            <wp:posOffset>3197389</wp:posOffset>
          </wp:positionH>
          <wp:positionV relativeFrom="page">
            <wp:posOffset>190499</wp:posOffset>
          </wp:positionV>
          <wp:extent cx="1468717" cy="707390"/>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 cstate="print"/>
                  <a:stretch>
                    <a:fillRect/>
                  </a:stretch>
                </pic:blipFill>
                <pic:spPr>
                  <a:xfrm>
                    <a:off x="0" y="0"/>
                    <a:ext cx="1468717" cy="707390"/>
                  </a:xfrm>
                  <a:prstGeom prst="rect">
                    <a:avLst/>
                  </a:prstGeom>
                </pic:spPr>
              </pic:pic>
            </a:graphicData>
          </a:graphic>
        </wp:anchor>
      </w:drawing>
    </w:r>
    <w:r>
      <w:rPr>
        <w:noProof/>
      </w:rPr>
      <mc:AlternateContent>
        <mc:Choice Requires="wps">
          <w:drawing>
            <wp:anchor distT="0" distB="0" distL="0" distR="0" simplePos="0" relativeHeight="487429120" behindDoc="1" locked="0" layoutInCell="1" allowOverlap="1" wp14:anchorId="614EFBDC" wp14:editId="2E210BB4">
              <wp:simplePos x="0" y="0"/>
              <wp:positionH relativeFrom="page">
                <wp:posOffset>706627</wp:posOffset>
              </wp:positionH>
              <wp:positionV relativeFrom="page">
                <wp:posOffset>171957</wp:posOffset>
              </wp:positionV>
              <wp:extent cx="1276350" cy="435609"/>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0" cy="435609"/>
                      </a:xfrm>
                      <a:prstGeom prst="rect">
                        <a:avLst/>
                      </a:prstGeom>
                    </wps:spPr>
                    <wps:txbx>
                      <w:txbxContent>
                        <w:p w14:paraId="24FD94B0" w14:textId="77777777" w:rsidR="00972E99" w:rsidRDefault="00000000">
                          <w:pPr>
                            <w:spacing w:before="12"/>
                            <w:ind w:left="20"/>
                            <w:rPr>
                              <w:sz w:val="18"/>
                            </w:rPr>
                          </w:pPr>
                          <w:r>
                            <w:rPr>
                              <w:sz w:val="18"/>
                            </w:rPr>
                            <w:t>TPM</w:t>
                          </w:r>
                          <w:r>
                            <w:rPr>
                              <w:spacing w:val="-11"/>
                              <w:sz w:val="18"/>
                            </w:rPr>
                            <w:t xml:space="preserve"> </w:t>
                          </w:r>
                          <w:r>
                            <w:rPr>
                              <w:sz w:val="18"/>
                            </w:rPr>
                            <w:t>Vol.</w:t>
                          </w:r>
                          <w:r>
                            <w:rPr>
                              <w:spacing w:val="-6"/>
                              <w:sz w:val="18"/>
                            </w:rPr>
                            <w:t xml:space="preserve"> </w:t>
                          </w:r>
                          <w:r>
                            <w:rPr>
                              <w:sz w:val="18"/>
                            </w:rPr>
                            <w:t>32,</w:t>
                          </w:r>
                          <w:r>
                            <w:rPr>
                              <w:spacing w:val="-6"/>
                              <w:sz w:val="18"/>
                            </w:rPr>
                            <w:t xml:space="preserve"> </w:t>
                          </w:r>
                          <w:r>
                            <w:rPr>
                              <w:sz w:val="18"/>
                            </w:rPr>
                            <w:t>No.</w:t>
                          </w:r>
                          <w:r>
                            <w:rPr>
                              <w:spacing w:val="-6"/>
                              <w:sz w:val="18"/>
                            </w:rPr>
                            <w:t xml:space="preserve"> </w:t>
                          </w:r>
                          <w:r>
                            <w:rPr>
                              <w:sz w:val="18"/>
                            </w:rPr>
                            <w:t>S2,</w:t>
                          </w:r>
                          <w:r>
                            <w:rPr>
                              <w:spacing w:val="-6"/>
                              <w:sz w:val="18"/>
                            </w:rPr>
                            <w:t xml:space="preserve"> </w:t>
                          </w:r>
                          <w:r>
                            <w:rPr>
                              <w:spacing w:val="-4"/>
                              <w:sz w:val="18"/>
                            </w:rPr>
                            <w:t>2025</w:t>
                          </w:r>
                        </w:p>
                        <w:p w14:paraId="2F3DDC96" w14:textId="77777777" w:rsidR="00972E99" w:rsidRDefault="00000000">
                          <w:pPr>
                            <w:spacing w:before="16"/>
                            <w:ind w:left="20"/>
                            <w:rPr>
                              <w:sz w:val="18"/>
                            </w:rPr>
                          </w:pPr>
                          <w:r>
                            <w:rPr>
                              <w:sz w:val="18"/>
                            </w:rPr>
                            <w:t>ISSN:</w:t>
                          </w:r>
                          <w:r>
                            <w:rPr>
                              <w:spacing w:val="-5"/>
                              <w:sz w:val="18"/>
                            </w:rPr>
                            <w:t xml:space="preserve"> </w:t>
                          </w:r>
                          <w:r>
                            <w:rPr>
                              <w:sz w:val="18"/>
                            </w:rPr>
                            <w:t>1972-</w:t>
                          </w:r>
                          <w:r>
                            <w:rPr>
                              <w:spacing w:val="-4"/>
                              <w:sz w:val="18"/>
                            </w:rPr>
                            <w:t>6325</w:t>
                          </w:r>
                        </w:p>
                        <w:p w14:paraId="73442641" w14:textId="77777777" w:rsidR="00972E99" w:rsidRDefault="00000000">
                          <w:pPr>
                            <w:spacing w:before="16"/>
                            <w:ind w:left="20"/>
                            <w:rPr>
                              <w:sz w:val="18"/>
                            </w:rPr>
                          </w:pPr>
                          <w:r>
                            <w:rPr>
                              <w:spacing w:val="-2"/>
                              <w:sz w:val="18"/>
                            </w:rPr>
                            <w:t>https:/</w:t>
                          </w:r>
                          <w:hyperlink r:id="rId2">
                            <w:r w:rsidR="00972E99">
                              <w:rPr>
                                <w:spacing w:val="-2"/>
                                <w:sz w:val="18"/>
                              </w:rPr>
                              <w:t>/www.tpmap.org/</w:t>
                            </w:r>
                          </w:hyperlink>
                        </w:p>
                      </w:txbxContent>
                    </wps:txbx>
                    <wps:bodyPr wrap="square" lIns="0" tIns="0" rIns="0" bIns="0" rtlCol="0">
                      <a:noAutofit/>
                    </wps:bodyPr>
                  </wps:wsp>
                </a:graphicData>
              </a:graphic>
            </wp:anchor>
          </w:drawing>
        </mc:Choice>
        <mc:Fallback>
          <w:pict>
            <v:shapetype w14:anchorId="614EFBDC" id="_x0000_t202" coordsize="21600,21600" o:spt="202" path="m,l,21600r21600,l21600,xe">
              <v:stroke joinstyle="miter"/>
              <v:path gradientshapeok="t" o:connecttype="rect"/>
            </v:shapetype>
            <v:shape id="Textbox 12" o:spid="_x0000_s1029" type="#_x0000_t202" style="position:absolute;margin-left:55.65pt;margin-top:13.55pt;width:100.5pt;height:34.3pt;z-index:-15887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" filled="f" stroked="f">
              <v:textbox inset="0,0,0,0">
                <w:txbxContent>
                  <w:p w14:paraId="24FD94B0" w14:textId="77777777" w:rsidR="00972E99" w:rsidRDefault="00000000">
                    <w:pPr>
                      <w:spacing w:before="12"/>
                      <w:ind w:left="20"/>
                      <w:rPr>
                        <w:sz w:val="18"/>
                      </w:rPr>
                    </w:pPr>
                    <w:r>
                      <w:rPr>
                        <w:sz w:val="18"/>
                      </w:rPr>
                      <w:t>TPM</w:t>
                    </w:r>
                    <w:r>
                      <w:rPr>
                        <w:spacing w:val="-11"/>
                        <w:sz w:val="18"/>
                      </w:rPr>
                      <w:t xml:space="preserve"> </w:t>
                    </w:r>
                    <w:r>
                      <w:rPr>
                        <w:sz w:val="18"/>
                      </w:rPr>
                      <w:t>Vol.</w:t>
                    </w:r>
                    <w:r>
                      <w:rPr>
                        <w:spacing w:val="-6"/>
                        <w:sz w:val="18"/>
                      </w:rPr>
                      <w:t xml:space="preserve"> </w:t>
                    </w:r>
                    <w:r>
                      <w:rPr>
                        <w:sz w:val="18"/>
                      </w:rPr>
                      <w:t>32,</w:t>
                    </w:r>
                    <w:r>
                      <w:rPr>
                        <w:spacing w:val="-6"/>
                        <w:sz w:val="18"/>
                      </w:rPr>
                      <w:t xml:space="preserve"> </w:t>
                    </w:r>
                    <w:r>
                      <w:rPr>
                        <w:sz w:val="18"/>
                      </w:rPr>
                      <w:t>No.</w:t>
                    </w:r>
                    <w:r>
                      <w:rPr>
                        <w:spacing w:val="-6"/>
                        <w:sz w:val="18"/>
                      </w:rPr>
                      <w:t xml:space="preserve"> </w:t>
                    </w:r>
                    <w:r>
                      <w:rPr>
                        <w:sz w:val="18"/>
                      </w:rPr>
                      <w:t>S2,</w:t>
                    </w:r>
                    <w:r>
                      <w:rPr>
                        <w:spacing w:val="-6"/>
                        <w:sz w:val="18"/>
                      </w:rPr>
                      <w:t xml:space="preserve"> </w:t>
                    </w:r>
                    <w:r>
                      <w:rPr>
                        <w:spacing w:val="-4"/>
                        <w:sz w:val="18"/>
                      </w:rPr>
                      <w:t>2025</w:t>
                    </w:r>
                  </w:p>
                  <w:p w14:paraId="2F3DDC96" w14:textId="77777777" w:rsidR="00972E99" w:rsidRDefault="00000000">
                    <w:pPr>
                      <w:spacing w:before="16"/>
                      <w:ind w:left="20"/>
                      <w:rPr>
                        <w:sz w:val="18"/>
                      </w:rPr>
                    </w:pPr>
                    <w:r>
                      <w:rPr>
                        <w:sz w:val="18"/>
                      </w:rPr>
                      <w:t>ISSN:</w:t>
                    </w:r>
                    <w:r>
                      <w:rPr>
                        <w:spacing w:val="-5"/>
                        <w:sz w:val="18"/>
                      </w:rPr>
                      <w:t xml:space="preserve"> </w:t>
                    </w:r>
                    <w:r>
                      <w:rPr>
                        <w:sz w:val="18"/>
                      </w:rPr>
                      <w:t>1972-</w:t>
                    </w:r>
                    <w:r>
                      <w:rPr>
                        <w:spacing w:val="-4"/>
                        <w:sz w:val="18"/>
                      </w:rPr>
                      <w:t>6325</w:t>
                    </w:r>
                  </w:p>
                  <w:p w14:paraId="73442641" w14:textId="77777777" w:rsidR="00972E99" w:rsidRDefault="00000000">
                    <w:pPr>
                      <w:spacing w:before="16"/>
                      <w:ind w:left="20"/>
                      <w:rPr>
                        <w:sz w:val="18"/>
                      </w:rPr>
                    </w:pPr>
                    <w:r>
                      <w:rPr>
                        <w:spacing w:val="-2"/>
                        <w:sz w:val="18"/>
                      </w:rPr>
                      <w:t>https:/</w:t>
                    </w:r>
                    <w:hyperlink r:id="rId3">
                      <w:r w:rsidR="00972E99">
                        <w:rPr>
                          <w:spacing w:val="-2"/>
                          <w:sz w:val="18"/>
                        </w:rPr>
                        <w:t>/www.tpmap.org/</w:t>
                      </w:r>
                    </w:hyperlink>
                  </w:p>
                </w:txbxContent>
              </v:textbox>
              <w10:wrap anchorx="page" anchory="page"/>
            </v:shape>
          </w:pict>
        </mc:Fallback>
      </mc:AlternateContent>
    </w:r>
    <w:r>
      <w:rPr>
        <w:noProof/>
      </w:rPr>
      <mc:AlternateContent>
        <mc:Choice Requires="wps">
          <w:drawing>
            <wp:anchor distT="0" distB="0" distL="0" distR="0" simplePos="0" relativeHeight="487429632" behindDoc="1" locked="0" layoutInCell="1" allowOverlap="1" wp14:anchorId="44CAB7A1" wp14:editId="2FF38104">
              <wp:simplePos x="0" y="0"/>
              <wp:positionH relativeFrom="page">
                <wp:posOffset>5653278</wp:posOffset>
              </wp:positionH>
              <wp:positionV relativeFrom="page">
                <wp:posOffset>171957</wp:posOffset>
              </wp:positionV>
              <wp:extent cx="619125" cy="15240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9125" cy="152400"/>
                      </a:xfrm>
                      <a:prstGeom prst="rect">
                        <a:avLst/>
                      </a:prstGeom>
                    </wps:spPr>
                    <wps:txbx>
                      <w:txbxContent>
                        <w:p w14:paraId="7A9CDEA8" w14:textId="77777777" w:rsidR="00972E99" w:rsidRDefault="00000000">
                          <w:pPr>
                            <w:spacing w:before="12"/>
                            <w:ind w:left="20"/>
                            <w:rPr>
                              <w:sz w:val="18"/>
                            </w:rPr>
                          </w:pPr>
                          <w:r>
                            <w:rPr>
                              <w:sz w:val="18"/>
                            </w:rPr>
                            <w:t>Open</w:t>
                          </w:r>
                          <w:r>
                            <w:rPr>
                              <w:spacing w:val="-9"/>
                              <w:sz w:val="18"/>
                            </w:rPr>
                            <w:t xml:space="preserve"> </w:t>
                          </w:r>
                          <w:r>
                            <w:rPr>
                              <w:spacing w:val="-2"/>
                              <w:sz w:val="18"/>
                            </w:rPr>
                            <w:t>Access</w:t>
                          </w:r>
                        </w:p>
                      </w:txbxContent>
                    </wps:txbx>
                    <wps:bodyPr wrap="square" lIns="0" tIns="0" rIns="0" bIns="0" rtlCol="0">
                      <a:noAutofit/>
                    </wps:bodyPr>
                  </wps:wsp>
                </a:graphicData>
              </a:graphic>
            </wp:anchor>
          </w:drawing>
        </mc:Choice>
        <mc:Fallback>
          <w:pict>
            <v:shape w14:anchorId="44CAB7A1" id="Textbox 13" o:spid="_x0000_s1030" type="#_x0000_t202" style="position:absolute;margin-left:445.15pt;margin-top:13.55pt;width:48.75pt;height:12pt;z-index:-15886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" filled="f" stroked="f">
              <v:textbox inset="0,0,0,0">
                <w:txbxContent>
                  <w:p w14:paraId="7A9CDEA8" w14:textId="77777777" w:rsidR="00972E99" w:rsidRDefault="00000000">
                    <w:pPr>
                      <w:spacing w:before="12"/>
                      <w:ind w:left="20"/>
                      <w:rPr>
                        <w:sz w:val="18"/>
                      </w:rPr>
                    </w:pPr>
                    <w:r>
                      <w:rPr>
                        <w:sz w:val="18"/>
                      </w:rPr>
                      <w:t>Open</w:t>
                    </w:r>
                    <w:r>
                      <w:rPr>
                        <w:spacing w:val="-9"/>
                        <w:sz w:val="18"/>
                      </w:rPr>
                      <w:t xml:space="preserve"> </w:t>
                    </w:r>
                    <w:r>
                      <w:rPr>
                        <w:spacing w:val="-2"/>
                        <w:sz w:val="18"/>
                      </w:rPr>
                      <w:t>Access</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818B6" w14:textId="77777777" w:rsidR="00972E99" w:rsidRDefault="00000000">
    <w:pPr>
      <w:pStyle w:val="Corpotesto"/>
      <w:spacing w:line="14" w:lineRule="auto"/>
      <w:ind w:left="0"/>
      <w:jc w:val="left"/>
    </w:pPr>
    <w:r>
      <w:rPr>
        <w:noProof/>
      </w:rPr>
      <w:drawing>
        <wp:anchor distT="0" distB="0" distL="0" distR="0" simplePos="0" relativeHeight="487430656" behindDoc="1" locked="0" layoutInCell="1" allowOverlap="1" wp14:anchorId="205505E0" wp14:editId="78CF21D6">
          <wp:simplePos x="0" y="0"/>
          <wp:positionH relativeFrom="page">
            <wp:posOffset>3197389</wp:posOffset>
          </wp:positionH>
          <wp:positionV relativeFrom="page">
            <wp:posOffset>190499</wp:posOffset>
          </wp:positionV>
          <wp:extent cx="1468717" cy="707390"/>
          <wp:effectExtent l="0" t="0" r="0" b="0"/>
          <wp:wrapNone/>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 cstate="print"/>
                  <a:stretch>
                    <a:fillRect/>
                  </a:stretch>
                </pic:blipFill>
                <pic:spPr>
                  <a:xfrm>
                    <a:off x="0" y="0"/>
                    <a:ext cx="1468717" cy="707390"/>
                  </a:xfrm>
                  <a:prstGeom prst="rect">
                    <a:avLst/>
                  </a:prstGeom>
                </pic:spPr>
              </pic:pic>
            </a:graphicData>
          </a:graphic>
        </wp:anchor>
      </w:drawing>
    </w:r>
    <w:r>
      <w:rPr>
        <w:noProof/>
      </w:rPr>
      <mc:AlternateContent>
        <mc:Choice Requires="wps">
          <w:drawing>
            <wp:anchor distT="0" distB="0" distL="0" distR="0" simplePos="0" relativeHeight="487431168" behindDoc="1" locked="0" layoutInCell="1" allowOverlap="1" wp14:anchorId="3D52092D" wp14:editId="0F36D58C">
              <wp:simplePos x="0" y="0"/>
              <wp:positionH relativeFrom="page">
                <wp:posOffset>706627</wp:posOffset>
              </wp:positionH>
              <wp:positionV relativeFrom="page">
                <wp:posOffset>171957</wp:posOffset>
              </wp:positionV>
              <wp:extent cx="1276350" cy="435609"/>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0" cy="435609"/>
                      </a:xfrm>
                      <a:prstGeom prst="rect">
                        <a:avLst/>
                      </a:prstGeom>
                    </wps:spPr>
                    <wps:txbx>
                      <w:txbxContent>
                        <w:p w14:paraId="39B90AAB" w14:textId="77777777" w:rsidR="00972E99" w:rsidRDefault="00000000">
                          <w:pPr>
                            <w:spacing w:before="12"/>
                            <w:ind w:left="20"/>
                            <w:rPr>
                              <w:sz w:val="18"/>
                            </w:rPr>
                          </w:pPr>
                          <w:r>
                            <w:rPr>
                              <w:sz w:val="18"/>
                            </w:rPr>
                            <w:t>TPM</w:t>
                          </w:r>
                          <w:r>
                            <w:rPr>
                              <w:spacing w:val="-11"/>
                              <w:sz w:val="18"/>
                            </w:rPr>
                            <w:t xml:space="preserve"> </w:t>
                          </w:r>
                          <w:r>
                            <w:rPr>
                              <w:sz w:val="18"/>
                            </w:rPr>
                            <w:t>Vol.</w:t>
                          </w:r>
                          <w:r>
                            <w:rPr>
                              <w:spacing w:val="-6"/>
                              <w:sz w:val="18"/>
                            </w:rPr>
                            <w:t xml:space="preserve"> </w:t>
                          </w:r>
                          <w:r>
                            <w:rPr>
                              <w:sz w:val="18"/>
                            </w:rPr>
                            <w:t>32,</w:t>
                          </w:r>
                          <w:r>
                            <w:rPr>
                              <w:spacing w:val="-6"/>
                              <w:sz w:val="18"/>
                            </w:rPr>
                            <w:t xml:space="preserve"> </w:t>
                          </w:r>
                          <w:r>
                            <w:rPr>
                              <w:sz w:val="18"/>
                            </w:rPr>
                            <w:t>No.</w:t>
                          </w:r>
                          <w:r>
                            <w:rPr>
                              <w:spacing w:val="-6"/>
                              <w:sz w:val="18"/>
                            </w:rPr>
                            <w:t xml:space="preserve"> </w:t>
                          </w:r>
                          <w:r>
                            <w:rPr>
                              <w:sz w:val="18"/>
                            </w:rPr>
                            <w:t>S2,</w:t>
                          </w:r>
                          <w:r>
                            <w:rPr>
                              <w:spacing w:val="-6"/>
                              <w:sz w:val="18"/>
                            </w:rPr>
                            <w:t xml:space="preserve"> </w:t>
                          </w:r>
                          <w:r>
                            <w:rPr>
                              <w:spacing w:val="-4"/>
                              <w:sz w:val="18"/>
                            </w:rPr>
                            <w:t>2025</w:t>
                          </w:r>
                        </w:p>
                        <w:p w14:paraId="0ADB0808" w14:textId="77777777" w:rsidR="00972E99" w:rsidRDefault="00000000">
                          <w:pPr>
                            <w:spacing w:before="16"/>
                            <w:ind w:left="20"/>
                            <w:rPr>
                              <w:sz w:val="18"/>
                            </w:rPr>
                          </w:pPr>
                          <w:r>
                            <w:rPr>
                              <w:sz w:val="18"/>
                            </w:rPr>
                            <w:t>ISSN:</w:t>
                          </w:r>
                          <w:r>
                            <w:rPr>
                              <w:spacing w:val="-5"/>
                              <w:sz w:val="18"/>
                            </w:rPr>
                            <w:t xml:space="preserve"> </w:t>
                          </w:r>
                          <w:r>
                            <w:rPr>
                              <w:sz w:val="18"/>
                            </w:rPr>
                            <w:t>1972-</w:t>
                          </w:r>
                          <w:r>
                            <w:rPr>
                              <w:spacing w:val="-4"/>
                              <w:sz w:val="18"/>
                            </w:rPr>
                            <w:t>6325</w:t>
                          </w:r>
                        </w:p>
                        <w:p w14:paraId="0FCFE071" w14:textId="77777777" w:rsidR="00972E99" w:rsidRDefault="00000000">
                          <w:pPr>
                            <w:spacing w:before="16"/>
                            <w:ind w:left="20"/>
                            <w:rPr>
                              <w:sz w:val="18"/>
                            </w:rPr>
                          </w:pPr>
                          <w:r>
                            <w:rPr>
                              <w:spacing w:val="-2"/>
                              <w:sz w:val="18"/>
                            </w:rPr>
                            <w:t>https:/</w:t>
                          </w:r>
                          <w:hyperlink r:id="rId2">
                            <w:r w:rsidR="00972E99">
                              <w:rPr>
                                <w:spacing w:val="-2"/>
                                <w:sz w:val="18"/>
                              </w:rPr>
                              <w:t>/www.tpmap.org/</w:t>
                            </w:r>
                          </w:hyperlink>
                        </w:p>
                      </w:txbxContent>
                    </wps:txbx>
                    <wps:bodyPr wrap="square" lIns="0" tIns="0" rIns="0" bIns="0" rtlCol="0">
                      <a:noAutofit/>
                    </wps:bodyPr>
                  </wps:wsp>
                </a:graphicData>
              </a:graphic>
            </wp:anchor>
          </w:drawing>
        </mc:Choice>
        <mc:Fallback>
          <w:pict>
            <v:shapetype w14:anchorId="3D52092D" id="_x0000_t202" coordsize="21600,21600" o:spt="202" path="m,l,21600r21600,l21600,xe">
              <v:stroke joinstyle="miter"/>
              <v:path gradientshapeok="t" o:connecttype="rect"/>
            </v:shapetype>
            <v:shape id="Textbox 18" o:spid="_x0000_s1032" type="#_x0000_t202" style="position:absolute;margin-left:55.65pt;margin-top:13.55pt;width:100.5pt;height:34.3pt;z-index:-15885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" filled="f" stroked="f">
              <v:textbox inset="0,0,0,0">
                <w:txbxContent>
                  <w:p w14:paraId="39B90AAB" w14:textId="77777777" w:rsidR="00972E99" w:rsidRDefault="00000000">
                    <w:pPr>
                      <w:spacing w:before="12"/>
                      <w:ind w:left="20"/>
                      <w:rPr>
                        <w:sz w:val="18"/>
                      </w:rPr>
                    </w:pPr>
                    <w:r>
                      <w:rPr>
                        <w:sz w:val="18"/>
                      </w:rPr>
                      <w:t>TPM</w:t>
                    </w:r>
                    <w:r>
                      <w:rPr>
                        <w:spacing w:val="-11"/>
                        <w:sz w:val="18"/>
                      </w:rPr>
                      <w:t xml:space="preserve"> </w:t>
                    </w:r>
                    <w:r>
                      <w:rPr>
                        <w:sz w:val="18"/>
                      </w:rPr>
                      <w:t>Vol.</w:t>
                    </w:r>
                    <w:r>
                      <w:rPr>
                        <w:spacing w:val="-6"/>
                        <w:sz w:val="18"/>
                      </w:rPr>
                      <w:t xml:space="preserve"> </w:t>
                    </w:r>
                    <w:r>
                      <w:rPr>
                        <w:sz w:val="18"/>
                      </w:rPr>
                      <w:t>32,</w:t>
                    </w:r>
                    <w:r>
                      <w:rPr>
                        <w:spacing w:val="-6"/>
                        <w:sz w:val="18"/>
                      </w:rPr>
                      <w:t xml:space="preserve"> </w:t>
                    </w:r>
                    <w:r>
                      <w:rPr>
                        <w:sz w:val="18"/>
                      </w:rPr>
                      <w:t>No.</w:t>
                    </w:r>
                    <w:r>
                      <w:rPr>
                        <w:spacing w:val="-6"/>
                        <w:sz w:val="18"/>
                      </w:rPr>
                      <w:t xml:space="preserve"> </w:t>
                    </w:r>
                    <w:r>
                      <w:rPr>
                        <w:sz w:val="18"/>
                      </w:rPr>
                      <w:t>S2,</w:t>
                    </w:r>
                    <w:r>
                      <w:rPr>
                        <w:spacing w:val="-6"/>
                        <w:sz w:val="18"/>
                      </w:rPr>
                      <w:t xml:space="preserve"> </w:t>
                    </w:r>
                    <w:r>
                      <w:rPr>
                        <w:spacing w:val="-4"/>
                        <w:sz w:val="18"/>
                      </w:rPr>
                      <w:t>2025</w:t>
                    </w:r>
                  </w:p>
                  <w:p w14:paraId="0ADB0808" w14:textId="77777777" w:rsidR="00972E99" w:rsidRDefault="00000000">
                    <w:pPr>
                      <w:spacing w:before="16"/>
                      <w:ind w:left="20"/>
                      <w:rPr>
                        <w:sz w:val="18"/>
                      </w:rPr>
                    </w:pPr>
                    <w:r>
                      <w:rPr>
                        <w:sz w:val="18"/>
                      </w:rPr>
                      <w:t>ISSN:</w:t>
                    </w:r>
                    <w:r>
                      <w:rPr>
                        <w:spacing w:val="-5"/>
                        <w:sz w:val="18"/>
                      </w:rPr>
                      <w:t xml:space="preserve"> </w:t>
                    </w:r>
                    <w:r>
                      <w:rPr>
                        <w:sz w:val="18"/>
                      </w:rPr>
                      <w:t>1972-</w:t>
                    </w:r>
                    <w:r>
                      <w:rPr>
                        <w:spacing w:val="-4"/>
                        <w:sz w:val="18"/>
                      </w:rPr>
                      <w:t>6325</w:t>
                    </w:r>
                  </w:p>
                  <w:p w14:paraId="0FCFE071" w14:textId="77777777" w:rsidR="00972E99" w:rsidRDefault="00000000">
                    <w:pPr>
                      <w:spacing w:before="16"/>
                      <w:ind w:left="20"/>
                      <w:rPr>
                        <w:sz w:val="18"/>
                      </w:rPr>
                    </w:pPr>
                    <w:r>
                      <w:rPr>
                        <w:spacing w:val="-2"/>
                        <w:sz w:val="18"/>
                      </w:rPr>
                      <w:t>https:/</w:t>
                    </w:r>
                    <w:hyperlink r:id="rId3">
                      <w:r w:rsidR="00972E99">
                        <w:rPr>
                          <w:spacing w:val="-2"/>
                          <w:sz w:val="18"/>
                        </w:rPr>
                        <w:t>/www.tpmap.org/</w:t>
                      </w:r>
                    </w:hyperlink>
                  </w:p>
                </w:txbxContent>
              </v:textbox>
              <w10:wrap anchorx="page" anchory="page"/>
            </v:shape>
          </w:pict>
        </mc:Fallback>
      </mc:AlternateContent>
    </w:r>
    <w:r>
      <w:rPr>
        <w:noProof/>
      </w:rPr>
      <mc:AlternateContent>
        <mc:Choice Requires="wps">
          <w:drawing>
            <wp:anchor distT="0" distB="0" distL="0" distR="0" simplePos="0" relativeHeight="487431680" behindDoc="1" locked="0" layoutInCell="1" allowOverlap="1" wp14:anchorId="45AB194D" wp14:editId="4FF676B7">
              <wp:simplePos x="0" y="0"/>
              <wp:positionH relativeFrom="page">
                <wp:posOffset>5653278</wp:posOffset>
              </wp:positionH>
              <wp:positionV relativeFrom="page">
                <wp:posOffset>171957</wp:posOffset>
              </wp:positionV>
              <wp:extent cx="619125" cy="15240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9125" cy="152400"/>
                      </a:xfrm>
                      <a:prstGeom prst="rect">
                        <a:avLst/>
                      </a:prstGeom>
                    </wps:spPr>
                    <wps:txbx>
                      <w:txbxContent>
                        <w:p w14:paraId="60C3A178" w14:textId="77777777" w:rsidR="00972E99" w:rsidRDefault="00000000">
                          <w:pPr>
                            <w:spacing w:before="12"/>
                            <w:ind w:left="20"/>
                            <w:rPr>
                              <w:sz w:val="18"/>
                            </w:rPr>
                          </w:pPr>
                          <w:r>
                            <w:rPr>
                              <w:sz w:val="18"/>
                            </w:rPr>
                            <w:t>Open</w:t>
                          </w:r>
                          <w:r>
                            <w:rPr>
                              <w:spacing w:val="-9"/>
                              <w:sz w:val="18"/>
                            </w:rPr>
                            <w:t xml:space="preserve"> </w:t>
                          </w:r>
                          <w:r>
                            <w:rPr>
                              <w:spacing w:val="-2"/>
                              <w:sz w:val="18"/>
                            </w:rPr>
                            <w:t>Access</w:t>
                          </w:r>
                        </w:p>
                      </w:txbxContent>
                    </wps:txbx>
                    <wps:bodyPr wrap="square" lIns="0" tIns="0" rIns="0" bIns="0" rtlCol="0">
                      <a:noAutofit/>
                    </wps:bodyPr>
                  </wps:wsp>
                </a:graphicData>
              </a:graphic>
            </wp:anchor>
          </w:drawing>
        </mc:Choice>
        <mc:Fallback>
          <w:pict>
            <v:shape w14:anchorId="45AB194D" id="Textbox 19" o:spid="_x0000_s1033" type="#_x0000_t202" style="position:absolute;margin-left:445.15pt;margin-top:13.55pt;width:48.75pt;height:12pt;z-index:-15884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" filled="f" stroked="f">
              <v:textbox inset="0,0,0,0">
                <w:txbxContent>
                  <w:p w14:paraId="60C3A178" w14:textId="77777777" w:rsidR="00972E99" w:rsidRDefault="00000000">
                    <w:pPr>
                      <w:spacing w:before="12"/>
                      <w:ind w:left="20"/>
                      <w:rPr>
                        <w:sz w:val="18"/>
                      </w:rPr>
                    </w:pPr>
                    <w:r>
                      <w:rPr>
                        <w:sz w:val="18"/>
                      </w:rPr>
                      <w:t>Open</w:t>
                    </w:r>
                    <w:r>
                      <w:rPr>
                        <w:spacing w:val="-9"/>
                        <w:sz w:val="18"/>
                      </w:rPr>
                      <w:t xml:space="preserve"> </w:t>
                    </w:r>
                    <w:r>
                      <w:rPr>
                        <w:spacing w:val="-2"/>
                        <w:sz w:val="18"/>
                      </w:rPr>
                      <w:t>Access</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DA5C8B"/>
    <w:multiLevelType w:val="hybridMultilevel"/>
    <w:tmpl w:val="1F4280DA"/>
    <w:lvl w:ilvl="0" w:tplc="99E09696">
      <w:start w:val="1"/>
      <w:numFmt w:val="decimal"/>
      <w:lvlText w:val="%1."/>
      <w:lvlJc w:val="left"/>
      <w:pPr>
        <w:ind w:left="140" w:hanging="199"/>
        <w:jc w:val="left"/>
      </w:pPr>
      <w:rPr>
        <w:rFonts w:ascii="Times New Roman" w:eastAsia="Times New Roman" w:hAnsi="Times New Roman" w:cs="Times New Roman" w:hint="default"/>
        <w:b w:val="0"/>
        <w:bCs w:val="0"/>
        <w:i w:val="0"/>
        <w:iCs w:val="0"/>
        <w:spacing w:val="0"/>
        <w:w w:val="99"/>
        <w:sz w:val="20"/>
        <w:szCs w:val="20"/>
        <w:lang w:val="en-US" w:eastAsia="en-US" w:bidi="ar-SA"/>
      </w:rPr>
    </w:lvl>
    <w:lvl w:ilvl="1" w:tplc="7D083D0A">
      <w:numFmt w:val="bullet"/>
      <w:lvlText w:val="•"/>
      <w:lvlJc w:val="left"/>
      <w:pPr>
        <w:ind w:left="1118" w:hanging="199"/>
      </w:pPr>
      <w:rPr>
        <w:rFonts w:hint="default"/>
        <w:lang w:val="en-US" w:eastAsia="en-US" w:bidi="ar-SA"/>
      </w:rPr>
    </w:lvl>
    <w:lvl w:ilvl="2" w:tplc="F8986D2E">
      <w:numFmt w:val="bullet"/>
      <w:lvlText w:val="•"/>
      <w:lvlJc w:val="left"/>
      <w:pPr>
        <w:ind w:left="2096" w:hanging="199"/>
      </w:pPr>
      <w:rPr>
        <w:rFonts w:hint="default"/>
        <w:lang w:val="en-US" w:eastAsia="en-US" w:bidi="ar-SA"/>
      </w:rPr>
    </w:lvl>
    <w:lvl w:ilvl="3" w:tplc="D7A0AC34">
      <w:numFmt w:val="bullet"/>
      <w:lvlText w:val="•"/>
      <w:lvlJc w:val="left"/>
      <w:pPr>
        <w:ind w:left="3074" w:hanging="199"/>
      </w:pPr>
      <w:rPr>
        <w:rFonts w:hint="default"/>
        <w:lang w:val="en-US" w:eastAsia="en-US" w:bidi="ar-SA"/>
      </w:rPr>
    </w:lvl>
    <w:lvl w:ilvl="4" w:tplc="C74E941C">
      <w:numFmt w:val="bullet"/>
      <w:lvlText w:val="•"/>
      <w:lvlJc w:val="left"/>
      <w:pPr>
        <w:ind w:left="4052" w:hanging="199"/>
      </w:pPr>
      <w:rPr>
        <w:rFonts w:hint="default"/>
        <w:lang w:val="en-US" w:eastAsia="en-US" w:bidi="ar-SA"/>
      </w:rPr>
    </w:lvl>
    <w:lvl w:ilvl="5" w:tplc="772061CA">
      <w:numFmt w:val="bullet"/>
      <w:lvlText w:val="•"/>
      <w:lvlJc w:val="left"/>
      <w:pPr>
        <w:ind w:left="5031" w:hanging="199"/>
      </w:pPr>
      <w:rPr>
        <w:rFonts w:hint="default"/>
        <w:lang w:val="en-US" w:eastAsia="en-US" w:bidi="ar-SA"/>
      </w:rPr>
    </w:lvl>
    <w:lvl w:ilvl="6" w:tplc="0694AD6E">
      <w:numFmt w:val="bullet"/>
      <w:lvlText w:val="•"/>
      <w:lvlJc w:val="left"/>
      <w:pPr>
        <w:ind w:left="6009" w:hanging="199"/>
      </w:pPr>
      <w:rPr>
        <w:rFonts w:hint="default"/>
        <w:lang w:val="en-US" w:eastAsia="en-US" w:bidi="ar-SA"/>
      </w:rPr>
    </w:lvl>
    <w:lvl w:ilvl="7" w:tplc="C044984E">
      <w:numFmt w:val="bullet"/>
      <w:lvlText w:val="•"/>
      <w:lvlJc w:val="left"/>
      <w:pPr>
        <w:ind w:left="6987" w:hanging="199"/>
      </w:pPr>
      <w:rPr>
        <w:rFonts w:hint="default"/>
        <w:lang w:val="en-US" w:eastAsia="en-US" w:bidi="ar-SA"/>
      </w:rPr>
    </w:lvl>
    <w:lvl w:ilvl="8" w:tplc="4E1AC09C">
      <w:numFmt w:val="bullet"/>
      <w:lvlText w:val="•"/>
      <w:lvlJc w:val="left"/>
      <w:pPr>
        <w:ind w:left="7965" w:hanging="199"/>
      </w:pPr>
      <w:rPr>
        <w:rFonts w:hint="default"/>
        <w:lang w:val="en-US" w:eastAsia="en-US" w:bidi="ar-SA"/>
      </w:rPr>
    </w:lvl>
  </w:abstractNum>
  <w:abstractNum w:abstractNumId="1" w15:restartNumberingAfterBreak="0">
    <w:nsid w:val="356479DE"/>
    <w:multiLevelType w:val="hybridMultilevel"/>
    <w:tmpl w:val="2E5CDEDE"/>
    <w:lvl w:ilvl="0" w:tplc="6B12EBFA">
      <w:start w:val="1"/>
      <w:numFmt w:val="decimal"/>
      <w:lvlText w:val="%1."/>
      <w:lvlJc w:val="left"/>
      <w:pPr>
        <w:ind w:left="292" w:hanging="152"/>
        <w:jc w:val="left"/>
      </w:pPr>
      <w:rPr>
        <w:rFonts w:ascii="Times New Roman" w:eastAsia="Times New Roman" w:hAnsi="Times New Roman" w:cs="Times New Roman" w:hint="default"/>
        <w:b w:val="0"/>
        <w:bCs w:val="0"/>
        <w:i w:val="0"/>
        <w:iCs w:val="0"/>
        <w:spacing w:val="1"/>
        <w:w w:val="95"/>
        <w:sz w:val="18"/>
        <w:szCs w:val="18"/>
        <w:lang w:val="en-US" w:eastAsia="en-US" w:bidi="ar-SA"/>
      </w:rPr>
    </w:lvl>
    <w:lvl w:ilvl="1" w:tplc="8110A8BE">
      <w:numFmt w:val="bullet"/>
      <w:lvlText w:val="•"/>
      <w:lvlJc w:val="left"/>
      <w:pPr>
        <w:ind w:left="1262" w:hanging="152"/>
      </w:pPr>
      <w:rPr>
        <w:rFonts w:hint="default"/>
        <w:lang w:val="en-US" w:eastAsia="en-US" w:bidi="ar-SA"/>
      </w:rPr>
    </w:lvl>
    <w:lvl w:ilvl="2" w:tplc="F76A5022">
      <w:numFmt w:val="bullet"/>
      <w:lvlText w:val="•"/>
      <w:lvlJc w:val="left"/>
      <w:pPr>
        <w:ind w:left="2224" w:hanging="152"/>
      </w:pPr>
      <w:rPr>
        <w:rFonts w:hint="default"/>
        <w:lang w:val="en-US" w:eastAsia="en-US" w:bidi="ar-SA"/>
      </w:rPr>
    </w:lvl>
    <w:lvl w:ilvl="3" w:tplc="BC20C9BC">
      <w:numFmt w:val="bullet"/>
      <w:lvlText w:val="•"/>
      <w:lvlJc w:val="left"/>
      <w:pPr>
        <w:ind w:left="3186" w:hanging="152"/>
      </w:pPr>
      <w:rPr>
        <w:rFonts w:hint="default"/>
        <w:lang w:val="en-US" w:eastAsia="en-US" w:bidi="ar-SA"/>
      </w:rPr>
    </w:lvl>
    <w:lvl w:ilvl="4" w:tplc="D1FA02C4">
      <w:numFmt w:val="bullet"/>
      <w:lvlText w:val="•"/>
      <w:lvlJc w:val="left"/>
      <w:pPr>
        <w:ind w:left="4148" w:hanging="152"/>
      </w:pPr>
      <w:rPr>
        <w:rFonts w:hint="default"/>
        <w:lang w:val="en-US" w:eastAsia="en-US" w:bidi="ar-SA"/>
      </w:rPr>
    </w:lvl>
    <w:lvl w:ilvl="5" w:tplc="60A88F1A">
      <w:numFmt w:val="bullet"/>
      <w:lvlText w:val="•"/>
      <w:lvlJc w:val="left"/>
      <w:pPr>
        <w:ind w:left="5111" w:hanging="152"/>
      </w:pPr>
      <w:rPr>
        <w:rFonts w:hint="default"/>
        <w:lang w:val="en-US" w:eastAsia="en-US" w:bidi="ar-SA"/>
      </w:rPr>
    </w:lvl>
    <w:lvl w:ilvl="6" w:tplc="6C00D9D0">
      <w:numFmt w:val="bullet"/>
      <w:lvlText w:val="•"/>
      <w:lvlJc w:val="left"/>
      <w:pPr>
        <w:ind w:left="6073" w:hanging="152"/>
      </w:pPr>
      <w:rPr>
        <w:rFonts w:hint="default"/>
        <w:lang w:val="en-US" w:eastAsia="en-US" w:bidi="ar-SA"/>
      </w:rPr>
    </w:lvl>
    <w:lvl w:ilvl="7" w:tplc="BBDEE898">
      <w:numFmt w:val="bullet"/>
      <w:lvlText w:val="•"/>
      <w:lvlJc w:val="left"/>
      <w:pPr>
        <w:ind w:left="7035" w:hanging="152"/>
      </w:pPr>
      <w:rPr>
        <w:rFonts w:hint="default"/>
        <w:lang w:val="en-US" w:eastAsia="en-US" w:bidi="ar-SA"/>
      </w:rPr>
    </w:lvl>
    <w:lvl w:ilvl="8" w:tplc="A83EF24C">
      <w:numFmt w:val="bullet"/>
      <w:lvlText w:val="•"/>
      <w:lvlJc w:val="left"/>
      <w:pPr>
        <w:ind w:left="7997" w:hanging="152"/>
      </w:pPr>
      <w:rPr>
        <w:rFonts w:hint="default"/>
        <w:lang w:val="en-US" w:eastAsia="en-US" w:bidi="ar-SA"/>
      </w:rPr>
    </w:lvl>
  </w:abstractNum>
  <w:abstractNum w:abstractNumId="2" w15:restartNumberingAfterBreak="0">
    <w:nsid w:val="3D454DE7"/>
    <w:multiLevelType w:val="hybridMultilevel"/>
    <w:tmpl w:val="C09842AE"/>
    <w:lvl w:ilvl="0" w:tplc="5AF85C46">
      <w:start w:val="7"/>
      <w:numFmt w:val="decimal"/>
      <w:lvlText w:val="%1."/>
      <w:lvlJc w:val="left"/>
      <w:pPr>
        <w:ind w:left="140" w:hanging="216"/>
        <w:jc w:val="left"/>
      </w:pPr>
      <w:rPr>
        <w:rFonts w:ascii="Times New Roman" w:eastAsia="Times New Roman" w:hAnsi="Times New Roman" w:cs="Times New Roman" w:hint="default"/>
        <w:b w:val="0"/>
        <w:bCs w:val="0"/>
        <w:i w:val="0"/>
        <w:iCs w:val="0"/>
        <w:spacing w:val="0"/>
        <w:w w:val="99"/>
        <w:sz w:val="20"/>
        <w:szCs w:val="20"/>
        <w:lang w:val="en-US" w:eastAsia="en-US" w:bidi="ar-SA"/>
      </w:rPr>
    </w:lvl>
    <w:lvl w:ilvl="1" w:tplc="3CE201F4">
      <w:numFmt w:val="bullet"/>
      <w:lvlText w:val="•"/>
      <w:lvlJc w:val="left"/>
      <w:pPr>
        <w:ind w:left="1118" w:hanging="216"/>
      </w:pPr>
      <w:rPr>
        <w:rFonts w:hint="default"/>
        <w:lang w:val="en-US" w:eastAsia="en-US" w:bidi="ar-SA"/>
      </w:rPr>
    </w:lvl>
    <w:lvl w:ilvl="2" w:tplc="604832D2">
      <w:numFmt w:val="bullet"/>
      <w:lvlText w:val="•"/>
      <w:lvlJc w:val="left"/>
      <w:pPr>
        <w:ind w:left="2096" w:hanging="216"/>
      </w:pPr>
      <w:rPr>
        <w:rFonts w:hint="default"/>
        <w:lang w:val="en-US" w:eastAsia="en-US" w:bidi="ar-SA"/>
      </w:rPr>
    </w:lvl>
    <w:lvl w:ilvl="3" w:tplc="ECEE22FC">
      <w:numFmt w:val="bullet"/>
      <w:lvlText w:val="•"/>
      <w:lvlJc w:val="left"/>
      <w:pPr>
        <w:ind w:left="3074" w:hanging="216"/>
      </w:pPr>
      <w:rPr>
        <w:rFonts w:hint="default"/>
        <w:lang w:val="en-US" w:eastAsia="en-US" w:bidi="ar-SA"/>
      </w:rPr>
    </w:lvl>
    <w:lvl w:ilvl="4" w:tplc="6792EBC4">
      <w:numFmt w:val="bullet"/>
      <w:lvlText w:val="•"/>
      <w:lvlJc w:val="left"/>
      <w:pPr>
        <w:ind w:left="4052" w:hanging="216"/>
      </w:pPr>
      <w:rPr>
        <w:rFonts w:hint="default"/>
        <w:lang w:val="en-US" w:eastAsia="en-US" w:bidi="ar-SA"/>
      </w:rPr>
    </w:lvl>
    <w:lvl w:ilvl="5" w:tplc="3D14B622">
      <w:numFmt w:val="bullet"/>
      <w:lvlText w:val="•"/>
      <w:lvlJc w:val="left"/>
      <w:pPr>
        <w:ind w:left="5031" w:hanging="216"/>
      </w:pPr>
      <w:rPr>
        <w:rFonts w:hint="default"/>
        <w:lang w:val="en-US" w:eastAsia="en-US" w:bidi="ar-SA"/>
      </w:rPr>
    </w:lvl>
    <w:lvl w:ilvl="6" w:tplc="A568F66E">
      <w:numFmt w:val="bullet"/>
      <w:lvlText w:val="•"/>
      <w:lvlJc w:val="left"/>
      <w:pPr>
        <w:ind w:left="6009" w:hanging="216"/>
      </w:pPr>
      <w:rPr>
        <w:rFonts w:hint="default"/>
        <w:lang w:val="en-US" w:eastAsia="en-US" w:bidi="ar-SA"/>
      </w:rPr>
    </w:lvl>
    <w:lvl w:ilvl="7" w:tplc="9182AC86">
      <w:numFmt w:val="bullet"/>
      <w:lvlText w:val="•"/>
      <w:lvlJc w:val="left"/>
      <w:pPr>
        <w:ind w:left="6987" w:hanging="216"/>
      </w:pPr>
      <w:rPr>
        <w:rFonts w:hint="default"/>
        <w:lang w:val="en-US" w:eastAsia="en-US" w:bidi="ar-SA"/>
      </w:rPr>
    </w:lvl>
    <w:lvl w:ilvl="8" w:tplc="36F81932">
      <w:numFmt w:val="bullet"/>
      <w:lvlText w:val="•"/>
      <w:lvlJc w:val="left"/>
      <w:pPr>
        <w:ind w:left="7965" w:hanging="216"/>
      </w:pPr>
      <w:rPr>
        <w:rFonts w:hint="default"/>
        <w:lang w:val="en-US" w:eastAsia="en-US" w:bidi="ar-SA"/>
      </w:rPr>
    </w:lvl>
  </w:abstractNum>
  <w:num w:numId="1" w16cid:durableId="1066338137">
    <w:abstractNumId w:val="1"/>
  </w:num>
  <w:num w:numId="2" w16cid:durableId="103810358">
    <w:abstractNumId w:val="2"/>
  </w:num>
  <w:num w:numId="3" w16cid:durableId="11237695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proofState w:spelling="clean" w:grammar="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2E99"/>
    <w:rsid w:val="001425CF"/>
    <w:rsid w:val="0079661D"/>
    <w:rsid w:val="008D507F"/>
    <w:rsid w:val="00972E99"/>
    <w:rsid w:val="00A84502"/>
    <w:rsid w:val="00CF0D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43649555"/>
  <w15:docId w15:val="{B1C35864-98A5-F14F-80D4-E82581C5F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rPr>
  </w:style>
  <w:style w:type="paragraph" w:styleId="Titolo1">
    <w:name w:val="heading 1"/>
    <w:basedOn w:val="Normale"/>
    <w:uiPriority w:val="9"/>
    <w:qFormat/>
    <w:pPr>
      <w:ind w:left="140"/>
      <w:outlineLvl w:val="0"/>
    </w:pPr>
    <w:rPr>
      <w:b/>
      <w:bCs/>
      <w:sz w:val="20"/>
      <w:szCs w:val="20"/>
    </w:rPr>
  </w:style>
  <w:style w:type="paragraph" w:styleId="Titolo2">
    <w:name w:val="heading 2"/>
    <w:basedOn w:val="Normale"/>
    <w:uiPriority w:val="9"/>
    <w:unhideWhenUsed/>
    <w:qFormat/>
    <w:pPr>
      <w:ind w:left="140"/>
      <w:jc w:val="both"/>
      <w:outlineLvl w:val="1"/>
    </w:pPr>
    <w:rPr>
      <w:b/>
      <w:b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40"/>
      <w:jc w:val="both"/>
    </w:pPr>
    <w:rPr>
      <w:sz w:val="20"/>
      <w:szCs w:val="20"/>
    </w:rPr>
  </w:style>
  <w:style w:type="paragraph" w:styleId="Titolo">
    <w:name w:val="Title"/>
    <w:basedOn w:val="Normale"/>
    <w:uiPriority w:val="10"/>
    <w:qFormat/>
    <w:pPr>
      <w:spacing w:before="127"/>
      <w:ind w:left="1" w:right="2"/>
      <w:jc w:val="center"/>
    </w:pPr>
    <w:rPr>
      <w:sz w:val="36"/>
      <w:szCs w:val="36"/>
    </w:rPr>
  </w:style>
  <w:style w:type="paragraph" w:styleId="Paragrafoelenco">
    <w:name w:val="List Paragraph"/>
    <w:basedOn w:val="Normale"/>
    <w:uiPriority w:val="1"/>
    <w:qFormat/>
    <w:pPr>
      <w:ind w:left="140"/>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79661D"/>
    <w:pPr>
      <w:tabs>
        <w:tab w:val="center" w:pos="4819"/>
        <w:tab w:val="right" w:pos="9638"/>
      </w:tabs>
    </w:pPr>
  </w:style>
  <w:style w:type="character" w:customStyle="1" w:styleId="IntestazioneCarattere">
    <w:name w:val="Intestazione Carattere"/>
    <w:basedOn w:val="Carpredefinitoparagrafo"/>
    <w:link w:val="Intestazione"/>
    <w:uiPriority w:val="99"/>
    <w:rsid w:val="0079661D"/>
    <w:rPr>
      <w:rFonts w:ascii="Times New Roman" w:eastAsia="Times New Roman" w:hAnsi="Times New Roman" w:cs="Times New Roman"/>
    </w:rPr>
  </w:style>
  <w:style w:type="paragraph" w:styleId="Pidipagina">
    <w:name w:val="footer"/>
    <w:basedOn w:val="Normale"/>
    <w:link w:val="PidipaginaCarattere"/>
    <w:uiPriority w:val="99"/>
    <w:unhideWhenUsed/>
    <w:rsid w:val="0079661D"/>
    <w:pPr>
      <w:tabs>
        <w:tab w:val="center" w:pos="4819"/>
        <w:tab w:val="right" w:pos="9638"/>
      </w:tabs>
    </w:pPr>
  </w:style>
  <w:style w:type="character" w:customStyle="1" w:styleId="PidipaginaCarattere">
    <w:name w:val="Piè di pagina Carattere"/>
    <w:basedOn w:val="Carpredefinitoparagrafo"/>
    <w:link w:val="Pidipagina"/>
    <w:uiPriority w:val="99"/>
    <w:rsid w:val="0079661D"/>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www.cartadiroma.org/wp-content/uploads/2025/01/Notizie-di-contrasto_XII-Rapporto-CdR.pdf" TargetMode="External"/><Relationship Id="rId3" Type="http://schemas.openxmlformats.org/officeDocument/2006/relationships/settings" Target="settings.xml"/><Relationship Id="rId21" Type="http://schemas.openxmlformats.org/officeDocument/2006/relationships/hyperlink" Target="https://www.interno.gov.it/it/stampa-e-comunicazione/dati-e-statistiche/sbarchi-e-accoglienza-dei-migranti-tutti-i-dati" TargetMode="External"/><Relationship Id="rId7" Type="http://schemas.openxmlformats.org/officeDocument/2006/relationships/hyperlink" Target="mailto:sheyla.moroni@unifi.it" TargetMode="External"/><Relationship Id="rId12" Type="http://schemas.openxmlformats.org/officeDocument/2006/relationships/header" Target="header3.xml"/><Relationship Id="rId17"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hyperlink" Target="https://www.welforum.it/il-governo-meloni-e-limmigrazione-bilancio-di-fine-anno/"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3.jpeg"/><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www.interno.gov.it/it/stampa-e-comunicazione/dati-e-statistiche/sbarchi-e-accoglienza-dei-migranti-tutti-i-dati"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hyperlink" Target="http://www.tpmap.org/" TargetMode="External"/><Relationship Id="rId2" Type="http://schemas.openxmlformats.org/officeDocument/2006/relationships/hyperlink" Target="http://www.tpmap.org/"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hyperlink" Target="http://www.tpmap.org/" TargetMode="External"/><Relationship Id="rId2" Type="http://schemas.openxmlformats.org/officeDocument/2006/relationships/hyperlink" Target="http://www.tpmap.org/" TargetMode="External"/><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hyperlink" Target="http://www.tpmap.org/" TargetMode="External"/><Relationship Id="rId2" Type="http://schemas.openxmlformats.org/officeDocument/2006/relationships/hyperlink" Target="http://www.tpmap.org/"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10</Pages>
  <Words>6923</Words>
  <Characters>39462</Characters>
  <Application>Microsoft Office Word</Application>
  <DocSecurity>0</DocSecurity>
  <Lines>328</Lines>
  <Paragraphs>92</Paragraphs>
  <ScaleCrop>false</ScaleCrop>
  <Company/>
  <LinksUpToDate>false</LinksUpToDate>
  <CharactersWithSpaces>46293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Sheyla Moroni</dc:creator>
  <cp:keywords>, docId:F0E3A698DBB071EFF3ED476D7DDD9140</cp:keywords>
  <cp:lastModifiedBy>Sheyla Moroni</cp:lastModifiedBy>
  <cp:revision>3</cp:revision>
  <dcterms:created xsi:type="dcterms:W3CDTF">2025-08-21T14:42:00Z</dcterms:created>
  <dcterms:modified xsi:type="dcterms:W3CDTF">2025-08-21T14:49:00Z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2025-08-14T00:00:00Z</vt:filetime>
  </property>
  <property fmtid="{D5CDD505-2E9C-101B-9397-08002B2CF9AE}" pid="3" name="Creator">
    <vt:lpwstr>Microsoft® Word 2024</vt:lpwstr>
  </property>
  <property fmtid="{D5CDD505-2E9C-101B-9397-08002B2CF9AE}" pid="4" name="LastSaved">
    <vt:filetime>2025-08-21T00:00:00Z</vt:filetime>
  </property>
  <property fmtid="{D5CDD505-2E9C-101B-9397-08002B2CF9AE}" pid="5" name="Producer">
    <vt:lpwstr>Microsoft® Word 2024</vt:lpwstr>
  </property>
</Properties>
</file>